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sz w:val="24"/>
        </w:rPr>
      </w:pPr>
    </w:p>
    <w:p w:rsidR="00B92124" w:rsidRPr="00663CCF" w:rsidRDefault="00783BDC">
      <w:pPr>
        <w:pStyle w:val="Corpsdetexte"/>
        <w:rPr>
          <w:rFonts w:asciiTheme="minorHAnsi" w:hAnsiTheme="minorHAnsi" w:cstheme="minorHAnsi"/>
        </w:rPr>
      </w:pPr>
      <w:r w:rsidRPr="00783BDC">
        <w:rPr>
          <w:rFonts w:asciiTheme="minorHAnsi" w:hAnsiTheme="minorHAnsi" w:cstheme="minorHAnsi"/>
        </w:rPr>
        <w:drawing>
          <wp:inline distT="0" distB="0" distL="0" distR="0" wp14:anchorId="55A9FEFB" wp14:editId="7F0B4C2E">
            <wp:extent cx="7143750" cy="551815"/>
            <wp:effectExtent l="0" t="0" r="0" b="635"/>
            <wp:docPr id="37" name="Image 7">
              <a:extLst xmlns:a="http://schemas.openxmlformats.org/drawingml/2006/main">
                <a:ext uri="{FF2B5EF4-FFF2-40B4-BE49-F238E27FC236}">
                  <a16:creationId xmlns:a16="http://schemas.microsoft.com/office/drawing/2014/main" id="{39595557-75AC-4F00-AE13-BCB405A35F9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a:extLst>
                        <a:ext uri="{FF2B5EF4-FFF2-40B4-BE49-F238E27FC236}">
                          <a16:creationId xmlns:a16="http://schemas.microsoft.com/office/drawing/2014/main" id="{39595557-75AC-4F00-AE13-BCB405A35F90}"/>
                        </a:ext>
                      </a:extLst>
                    </pic:cNvPr>
                    <pic:cNvPicPr>
                      <a:picLocks noChangeAspect="1"/>
                    </pic:cNvPicPr>
                  </pic:nvPicPr>
                  <pic:blipFill>
                    <a:blip r:embed="rId7"/>
                    <a:stretch>
                      <a:fillRect/>
                    </a:stretch>
                  </pic:blipFill>
                  <pic:spPr>
                    <a:xfrm>
                      <a:off x="0" y="0"/>
                      <a:ext cx="7143750" cy="551815"/>
                    </a:xfrm>
                    <a:prstGeom prst="rect">
                      <a:avLst/>
                    </a:prstGeom>
                  </pic:spPr>
                </pic:pic>
              </a:graphicData>
            </a:graphic>
          </wp:inline>
        </w:drawing>
      </w:r>
      <w:bookmarkStart w:id="0" w:name="_GoBack"/>
      <w:bookmarkEnd w:id="0"/>
    </w:p>
    <w:tbl>
      <w:tblPr>
        <w:tblStyle w:val="TableNormal"/>
        <w:tblW w:w="0" w:type="auto"/>
        <w:tblInd w:w="267" w:type="dxa"/>
        <w:tblLayout w:type="fixed"/>
        <w:tblLook w:val="01E0" w:firstRow="1" w:lastRow="1" w:firstColumn="1" w:lastColumn="1" w:noHBand="0" w:noVBand="0"/>
      </w:tblPr>
      <w:tblGrid>
        <w:gridCol w:w="8238"/>
        <w:gridCol w:w="1984"/>
      </w:tblGrid>
      <w:tr w:rsidR="00B92124" w:rsidRPr="00663CCF" w:rsidTr="00663CCF">
        <w:trPr>
          <w:trHeight w:val="914"/>
        </w:trPr>
        <w:tc>
          <w:tcPr>
            <w:tcW w:w="8238" w:type="dxa"/>
            <w:shd w:val="clear" w:color="auto" w:fill="3557A1"/>
          </w:tcPr>
          <w:p w:rsidR="00663CCF" w:rsidRDefault="00663CCF" w:rsidP="00663CCF">
            <w:pPr>
              <w:pStyle w:val="TableParagraph"/>
              <w:spacing w:before="9" w:line="390" w:lineRule="atLeast"/>
              <w:ind w:left="3135" w:right="-407" w:hanging="2673"/>
              <w:jc w:val="center"/>
              <w:rPr>
                <w:rFonts w:asciiTheme="minorHAnsi" w:hAnsiTheme="minorHAnsi" w:cstheme="minorHAnsi"/>
                <w:b/>
                <w:color w:val="FFFFFF"/>
                <w:sz w:val="20"/>
              </w:rPr>
            </w:pPr>
            <w:r>
              <w:rPr>
                <w:rFonts w:asciiTheme="minorHAnsi" w:hAnsiTheme="minorHAnsi" w:cstheme="minorHAnsi"/>
                <w:b/>
                <w:color w:val="FFFFFF"/>
                <w:sz w:val="20"/>
              </w:rPr>
              <w:t>MARCHES PUBLICS</w:t>
            </w:r>
          </w:p>
          <w:p w:rsidR="00B92124" w:rsidRPr="00663CCF" w:rsidRDefault="00EB411F" w:rsidP="00663CCF">
            <w:pPr>
              <w:pStyle w:val="TableParagraph"/>
              <w:spacing w:before="9" w:line="390" w:lineRule="atLeast"/>
              <w:ind w:left="0" w:right="-1984"/>
              <w:jc w:val="center"/>
              <w:rPr>
                <w:rFonts w:asciiTheme="minorHAnsi" w:hAnsiTheme="minorHAnsi" w:cstheme="minorHAnsi"/>
                <w:b/>
                <w:sz w:val="12"/>
              </w:rPr>
            </w:pPr>
            <w:r w:rsidRPr="00663CCF">
              <w:rPr>
                <w:rFonts w:asciiTheme="minorHAnsi" w:hAnsiTheme="minorHAnsi" w:cstheme="minorHAnsi"/>
                <w:b/>
                <w:color w:val="FFFFFF"/>
                <w:sz w:val="20"/>
              </w:rPr>
              <w:t>DECLARATION</w:t>
            </w:r>
            <w:r w:rsidRPr="00663CCF">
              <w:rPr>
                <w:rFonts w:asciiTheme="minorHAnsi" w:hAnsiTheme="minorHAnsi" w:cstheme="minorHAnsi"/>
                <w:b/>
                <w:color w:val="FFFFFF"/>
                <w:spacing w:val="-14"/>
                <w:sz w:val="20"/>
              </w:rPr>
              <w:t xml:space="preserve"> </w:t>
            </w:r>
            <w:r w:rsidRPr="00663CCF">
              <w:rPr>
                <w:rFonts w:asciiTheme="minorHAnsi" w:hAnsiTheme="minorHAnsi" w:cstheme="minorHAnsi"/>
                <w:b/>
                <w:color w:val="FFFFFF"/>
                <w:sz w:val="20"/>
              </w:rPr>
              <w:t>DE</w:t>
            </w:r>
            <w:r w:rsidRPr="00663CCF">
              <w:rPr>
                <w:rFonts w:asciiTheme="minorHAnsi" w:hAnsiTheme="minorHAnsi" w:cstheme="minorHAnsi"/>
                <w:b/>
                <w:color w:val="FFFFFF"/>
                <w:spacing w:val="-13"/>
                <w:sz w:val="20"/>
              </w:rPr>
              <w:t xml:space="preserve"> </w:t>
            </w:r>
            <w:r w:rsidR="00663CCF">
              <w:rPr>
                <w:rFonts w:asciiTheme="minorHAnsi" w:hAnsiTheme="minorHAnsi" w:cstheme="minorHAnsi"/>
                <w:b/>
                <w:color w:val="FFFFFF"/>
                <w:spacing w:val="-13"/>
                <w:sz w:val="20"/>
              </w:rPr>
              <w:t>S</w:t>
            </w:r>
            <w:r w:rsidRPr="00663CCF">
              <w:rPr>
                <w:rFonts w:asciiTheme="minorHAnsi" w:hAnsiTheme="minorHAnsi" w:cstheme="minorHAnsi"/>
                <w:b/>
                <w:color w:val="FFFFFF"/>
                <w:sz w:val="20"/>
              </w:rPr>
              <w:t>OUS-TRAITANCE</w:t>
            </w:r>
            <w:hyperlink w:anchor="_bookmark0" w:history="1">
              <w:r w:rsidRPr="00663CCF">
                <w:rPr>
                  <w:rFonts w:asciiTheme="minorHAnsi" w:hAnsiTheme="minorHAnsi" w:cstheme="minorHAnsi"/>
                  <w:b/>
                  <w:color w:val="FFFFFF"/>
                  <w:position w:val="7"/>
                  <w:sz w:val="12"/>
                </w:rPr>
                <w:t>2</w:t>
              </w:r>
            </w:hyperlink>
          </w:p>
        </w:tc>
        <w:tc>
          <w:tcPr>
            <w:tcW w:w="1984" w:type="dxa"/>
            <w:shd w:val="clear" w:color="auto" w:fill="3557A1"/>
          </w:tcPr>
          <w:p w:rsidR="00B92124" w:rsidRPr="00663CCF" w:rsidRDefault="00EB411F">
            <w:pPr>
              <w:pStyle w:val="TableParagraph"/>
              <w:spacing w:line="277" w:lineRule="exact"/>
              <w:ind w:left="1521"/>
              <w:rPr>
                <w:rFonts w:asciiTheme="minorHAnsi" w:hAnsiTheme="minorHAnsi" w:cstheme="minorHAnsi"/>
                <w:b/>
                <w:sz w:val="20"/>
              </w:rPr>
            </w:pPr>
            <w:r w:rsidRPr="00663CCF">
              <w:rPr>
                <w:rFonts w:asciiTheme="minorHAnsi" w:hAnsiTheme="minorHAnsi" w:cstheme="minorHAnsi"/>
                <w:b/>
                <w:color w:val="FFFFFF"/>
                <w:spacing w:val="-5"/>
                <w:sz w:val="20"/>
              </w:rPr>
              <w:t>DC4</w:t>
            </w:r>
          </w:p>
        </w:tc>
      </w:tr>
    </w:tbl>
    <w:p w:rsidR="00B92124" w:rsidRPr="00663CCF" w:rsidRDefault="00B92124">
      <w:pPr>
        <w:pStyle w:val="Corpsdetexte"/>
        <w:spacing w:before="8"/>
        <w:rPr>
          <w:rFonts w:asciiTheme="minorHAnsi" w:hAnsiTheme="minorHAnsi" w:cstheme="minorHAnsi"/>
          <w:sz w:val="22"/>
        </w:rPr>
      </w:pPr>
    </w:p>
    <w:p w:rsidR="00B92124" w:rsidRPr="00663CCF" w:rsidRDefault="00EB411F">
      <w:pPr>
        <w:spacing w:before="100"/>
        <w:ind w:left="332" w:right="708" w:hanging="1"/>
        <w:jc w:val="both"/>
        <w:rPr>
          <w:rFonts w:asciiTheme="minorHAnsi" w:hAnsiTheme="minorHAnsi" w:cstheme="minorHAnsi"/>
          <w:b/>
          <w:sz w:val="18"/>
        </w:rPr>
      </w:pPr>
      <w:r w:rsidRPr="00663CCF">
        <w:rPr>
          <w:rFonts w:asciiTheme="minorHAnsi" w:hAnsiTheme="minorHAnsi" w:cstheme="minorHAnsi"/>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B92124" w:rsidRPr="00663CCF" w:rsidRDefault="00B92124">
      <w:pPr>
        <w:pStyle w:val="Corpsdetexte"/>
        <w:rPr>
          <w:rFonts w:asciiTheme="minorHAnsi" w:hAnsiTheme="minorHAnsi" w:cstheme="minorHAnsi"/>
          <w:b/>
          <w:sz w:val="18"/>
        </w:rPr>
      </w:pPr>
    </w:p>
    <w:p w:rsidR="00B92124" w:rsidRPr="00663CCF" w:rsidRDefault="00EB411F">
      <w:pPr>
        <w:spacing w:line="249" w:lineRule="exact"/>
        <w:ind w:left="333"/>
        <w:jc w:val="both"/>
        <w:rPr>
          <w:rFonts w:asciiTheme="minorHAnsi" w:hAnsiTheme="minorHAnsi" w:cstheme="minorHAnsi"/>
          <w:b/>
          <w:sz w:val="18"/>
        </w:rPr>
      </w:pPr>
      <w:r w:rsidRPr="00663CCF">
        <w:rPr>
          <w:rFonts w:asciiTheme="minorHAnsi" w:hAnsiTheme="minorHAnsi" w:cstheme="minorHAnsi"/>
          <w:b/>
          <w:sz w:val="18"/>
        </w:rPr>
        <w:t>Il</w:t>
      </w:r>
      <w:r w:rsidRPr="00663CCF">
        <w:rPr>
          <w:rFonts w:asciiTheme="minorHAnsi" w:hAnsiTheme="minorHAnsi" w:cstheme="minorHAnsi"/>
          <w:b/>
          <w:spacing w:val="2"/>
          <w:sz w:val="18"/>
        </w:rPr>
        <w:t xml:space="preserve"> </w:t>
      </w:r>
      <w:r w:rsidRPr="00663CCF">
        <w:rPr>
          <w:rFonts w:asciiTheme="minorHAnsi" w:hAnsiTheme="minorHAnsi" w:cstheme="minorHAnsi"/>
          <w:b/>
          <w:sz w:val="18"/>
        </w:rPr>
        <w:t>est</w:t>
      </w:r>
      <w:r w:rsidRPr="00663CCF">
        <w:rPr>
          <w:rFonts w:asciiTheme="minorHAnsi" w:hAnsiTheme="minorHAnsi" w:cstheme="minorHAnsi"/>
          <w:b/>
          <w:spacing w:val="1"/>
          <w:sz w:val="18"/>
        </w:rPr>
        <w:t xml:space="preserve"> </w:t>
      </w:r>
      <w:r w:rsidRPr="00663CCF">
        <w:rPr>
          <w:rFonts w:asciiTheme="minorHAnsi" w:hAnsiTheme="minorHAnsi" w:cstheme="minorHAnsi"/>
          <w:b/>
          <w:sz w:val="18"/>
        </w:rPr>
        <w:t>rappelé</w:t>
      </w:r>
      <w:r w:rsidRPr="00663CCF">
        <w:rPr>
          <w:rFonts w:asciiTheme="minorHAnsi" w:hAnsiTheme="minorHAnsi" w:cstheme="minorHAnsi"/>
          <w:b/>
          <w:spacing w:val="2"/>
          <w:sz w:val="18"/>
        </w:rPr>
        <w:t xml:space="preserve"> </w:t>
      </w:r>
      <w:r w:rsidRPr="00663CCF">
        <w:rPr>
          <w:rFonts w:asciiTheme="minorHAnsi" w:hAnsiTheme="minorHAnsi" w:cstheme="minorHAnsi"/>
          <w:b/>
          <w:sz w:val="18"/>
        </w:rPr>
        <w:t>qu’en</w:t>
      </w:r>
      <w:r w:rsidRPr="00663CCF">
        <w:rPr>
          <w:rFonts w:asciiTheme="minorHAnsi" w:hAnsiTheme="minorHAnsi" w:cstheme="minorHAnsi"/>
          <w:b/>
          <w:spacing w:val="1"/>
          <w:sz w:val="18"/>
        </w:rPr>
        <w:t xml:space="preserve"> </w:t>
      </w:r>
      <w:r w:rsidRPr="00663CCF">
        <w:rPr>
          <w:rFonts w:asciiTheme="minorHAnsi" w:hAnsiTheme="minorHAnsi" w:cstheme="minorHAnsi"/>
          <w:b/>
          <w:sz w:val="18"/>
        </w:rPr>
        <w:t>application</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du</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la</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commande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publique,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2"/>
          <w:sz w:val="18"/>
        </w:rPr>
        <w:t xml:space="preserve"> </w:t>
      </w:r>
      <w:r w:rsidRPr="00663CCF">
        <w:rPr>
          <w:rFonts w:asciiTheme="minorHAnsi" w:hAnsiTheme="minorHAnsi" w:cstheme="minorHAnsi"/>
          <w:b/>
          <w:sz w:val="18"/>
        </w:rPr>
        <w:t>notamment</w:t>
      </w:r>
      <w:r w:rsidRPr="00663CCF">
        <w:rPr>
          <w:rFonts w:asciiTheme="minorHAnsi" w:hAnsiTheme="minorHAnsi" w:cstheme="minorHAnsi"/>
          <w:b/>
          <w:spacing w:val="4"/>
          <w:sz w:val="18"/>
        </w:rPr>
        <w:t xml:space="preserve"> </w:t>
      </w:r>
      <w:r w:rsidRPr="00663CCF">
        <w:rPr>
          <w:rFonts w:asciiTheme="minorHAnsi" w:hAnsiTheme="minorHAnsi" w:cstheme="minorHAnsi"/>
          <w:b/>
          <w:sz w:val="18"/>
        </w:rPr>
        <w:t>ses</w:t>
      </w:r>
      <w:r w:rsidRPr="00663CCF">
        <w:rPr>
          <w:rFonts w:asciiTheme="minorHAnsi" w:hAnsiTheme="minorHAnsi" w:cstheme="minorHAnsi"/>
          <w:b/>
          <w:spacing w:val="2"/>
          <w:sz w:val="18"/>
        </w:rPr>
        <w:t xml:space="preserve"> </w:t>
      </w:r>
      <w:hyperlink r:id="rId8">
        <w:r w:rsidRPr="00663CCF">
          <w:rPr>
            <w:rFonts w:asciiTheme="minorHAnsi" w:hAnsiTheme="minorHAnsi" w:cstheme="minorHAnsi"/>
            <w:b/>
            <w:color w:val="0000FF"/>
            <w:sz w:val="18"/>
            <w:u w:val="single" w:color="0000FF"/>
          </w:rPr>
          <w:t>articles</w:t>
        </w:r>
        <w:r w:rsidRPr="00663CCF">
          <w:rPr>
            <w:rFonts w:asciiTheme="minorHAnsi" w:hAnsiTheme="minorHAnsi" w:cstheme="minorHAnsi"/>
            <w:b/>
            <w:color w:val="0000FF"/>
            <w:spacing w:val="-1"/>
            <w:sz w:val="18"/>
            <w:u w:val="single" w:color="0000FF"/>
          </w:rPr>
          <w:t xml:space="preserve"> </w:t>
        </w:r>
        <w:r w:rsidRPr="00663CCF">
          <w:rPr>
            <w:rFonts w:asciiTheme="minorHAnsi" w:hAnsiTheme="minorHAnsi" w:cstheme="minorHAnsi"/>
            <w:b/>
            <w:color w:val="0000FF"/>
            <w:sz w:val="18"/>
            <w:u w:val="single" w:color="0000FF"/>
          </w:rPr>
          <w:t>L.</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1110-1</w:t>
        </w:r>
        <w:r w:rsidRPr="00663CCF">
          <w:rPr>
            <w:rFonts w:asciiTheme="minorHAnsi" w:hAnsiTheme="minorHAnsi" w:cstheme="minorHAnsi"/>
            <w:b/>
            <w:sz w:val="18"/>
          </w:rPr>
          <w:t>,</w:t>
        </w:r>
      </w:hyperlink>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9">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z w:val="18"/>
            <w:u w:val="single" w:color="0000FF"/>
          </w:rPr>
          <w:t>2162-1</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pacing w:val="-10"/>
            <w:sz w:val="18"/>
            <w:u w:val="single" w:color="0000FF"/>
          </w:rPr>
          <w:t>à</w:t>
        </w:r>
      </w:hyperlink>
    </w:p>
    <w:p w:rsidR="00B92124" w:rsidRPr="00663CCF" w:rsidRDefault="00783BDC">
      <w:pPr>
        <w:spacing w:line="249" w:lineRule="exact"/>
        <w:ind w:left="332"/>
        <w:jc w:val="both"/>
        <w:rPr>
          <w:rFonts w:asciiTheme="minorHAnsi" w:hAnsiTheme="minorHAnsi" w:cstheme="minorHAnsi"/>
          <w:b/>
          <w:sz w:val="18"/>
        </w:rPr>
      </w:pPr>
      <w:hyperlink r:id="rId10">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2162-6</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1">
        <w:r w:rsidR="00EB411F" w:rsidRPr="00663CCF">
          <w:rPr>
            <w:rFonts w:asciiTheme="minorHAnsi" w:hAnsiTheme="minorHAnsi" w:cstheme="minorHAnsi"/>
            <w:b/>
            <w:color w:val="0000FF"/>
            <w:sz w:val="18"/>
            <w:u w:val="single" w:color="0000FF"/>
          </w:rPr>
          <w:t>R. 2162-7</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2162-12</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2">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2162-13</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2162-14</w:t>
        </w:r>
      </w:hyperlink>
      <w:r w:rsidR="00EB411F" w:rsidRPr="00663CCF">
        <w:rPr>
          <w:rFonts w:asciiTheme="minorHAnsi" w:hAnsiTheme="minorHAnsi" w:cstheme="minorHAnsi"/>
          <w:b/>
          <w:color w:val="0000FF"/>
          <w:spacing w:val="31"/>
          <w:sz w:val="18"/>
        </w:rPr>
        <w:t xml:space="preserve"> </w:t>
      </w:r>
      <w:r w:rsidR="00EB411F" w:rsidRPr="00663CCF">
        <w:rPr>
          <w:rFonts w:asciiTheme="minorHAnsi" w:hAnsiTheme="minorHAnsi" w:cstheme="minorHAnsi"/>
          <w:b/>
          <w:sz w:val="18"/>
        </w:rPr>
        <w:t>et</w:t>
      </w:r>
      <w:r w:rsidR="00EB411F" w:rsidRPr="00663CCF">
        <w:rPr>
          <w:rFonts w:asciiTheme="minorHAnsi" w:hAnsiTheme="minorHAnsi" w:cstheme="minorHAnsi"/>
          <w:b/>
          <w:spacing w:val="33"/>
          <w:sz w:val="18"/>
        </w:rPr>
        <w:t xml:space="preserve"> </w:t>
      </w:r>
      <w:hyperlink r:id="rId13">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2162-15</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2162-21</w:t>
        </w:r>
      </w:hyperlink>
      <w:r w:rsidR="00EB411F" w:rsidRPr="00663CCF">
        <w:rPr>
          <w:rFonts w:asciiTheme="minorHAnsi" w:hAnsiTheme="minorHAnsi" w:cstheme="minorHAnsi"/>
          <w:b/>
          <w:color w:val="0000FF"/>
          <w:spacing w:val="32"/>
          <w:sz w:val="18"/>
        </w:rPr>
        <w:t xml:space="preserve"> </w:t>
      </w:r>
      <w:r w:rsidR="00EB411F" w:rsidRPr="00663CCF">
        <w:rPr>
          <w:rFonts w:asciiTheme="minorHAnsi" w:hAnsiTheme="minorHAnsi" w:cstheme="minorHAnsi"/>
          <w:b/>
          <w:sz w:val="18"/>
        </w:rPr>
        <w:t>(marchés</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z w:val="18"/>
        </w:rPr>
        <w:t>publics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autres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que</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pacing w:val="-5"/>
          <w:sz w:val="18"/>
        </w:rPr>
        <w:t>de</w:t>
      </w:r>
    </w:p>
    <w:p w:rsidR="00B92124" w:rsidRPr="00663CCF" w:rsidRDefault="00EB411F">
      <w:pPr>
        <w:ind w:left="331" w:right="705"/>
        <w:jc w:val="both"/>
        <w:rPr>
          <w:rFonts w:asciiTheme="minorHAnsi" w:hAnsiTheme="minorHAnsi" w:cstheme="minorHAnsi"/>
          <w:b/>
          <w:sz w:val="18"/>
        </w:rPr>
      </w:pPr>
      <w:r w:rsidRPr="00663CCF">
        <w:rPr>
          <w:rFonts w:asciiTheme="minorHAnsi" w:hAnsiTheme="minorHAnsi" w:cstheme="minorHAnsi"/>
          <w:b/>
          <w:sz w:val="18"/>
        </w:rPr>
        <w:t>défense</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ou</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21"/>
          <w:sz w:val="18"/>
        </w:rPr>
        <w:t xml:space="preserve"> </w:t>
      </w:r>
      <w:r w:rsidRPr="00663CCF">
        <w:rPr>
          <w:rFonts w:asciiTheme="minorHAnsi" w:hAnsiTheme="minorHAnsi" w:cstheme="minorHAnsi"/>
          <w:b/>
          <w:sz w:val="18"/>
        </w:rPr>
        <w:t>sécurité),</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ainsi</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que</w:t>
      </w:r>
      <w:r w:rsidRPr="00663CCF">
        <w:rPr>
          <w:rFonts w:asciiTheme="minorHAnsi" w:hAnsiTheme="minorHAnsi" w:cstheme="minorHAnsi"/>
          <w:b/>
          <w:spacing w:val="21"/>
          <w:sz w:val="18"/>
        </w:rPr>
        <w:t xml:space="preserve"> </w:t>
      </w:r>
      <w:hyperlink r:id="rId14">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23612-1</w:t>
        </w:r>
        <w:r w:rsidRPr="00663CCF">
          <w:rPr>
            <w:rFonts w:asciiTheme="minorHAnsi" w:hAnsiTheme="minorHAnsi" w:cstheme="minorHAnsi"/>
            <w:b/>
            <w:color w:val="0000FF"/>
            <w:spacing w:val="23"/>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21"/>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2362-6</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5">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2362-7</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6">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2362-8</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7">
        <w:r w:rsidRPr="00663CCF">
          <w:rPr>
            <w:rFonts w:asciiTheme="minorHAnsi" w:hAnsiTheme="minorHAnsi" w:cstheme="minorHAnsi"/>
            <w:b/>
            <w:color w:val="0000FF"/>
            <w:sz w:val="18"/>
            <w:u w:val="single" w:color="0000FF"/>
          </w:rPr>
          <w:t>R. 2362-9</w:t>
        </w:r>
        <w:r w:rsidRPr="00663CCF">
          <w:rPr>
            <w:rFonts w:asciiTheme="minorHAnsi" w:hAnsiTheme="minorHAnsi" w:cstheme="minorHAnsi"/>
            <w:b/>
            <w:color w:val="0000FF"/>
            <w:spacing w:val="22"/>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 2362-12</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18">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2362-13</w:t>
        </w:r>
      </w:hyperlink>
      <w:r w:rsidRPr="00663CCF">
        <w:rPr>
          <w:rFonts w:asciiTheme="minorHAnsi" w:hAnsiTheme="minorHAnsi" w:cstheme="minorHAnsi"/>
          <w:b/>
          <w:color w:val="0000FF"/>
          <w:sz w:val="18"/>
        </w:rPr>
        <w:t xml:space="preserve"> </w:t>
      </w:r>
      <w:hyperlink r:id="rId19">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2362-18</w:t>
        </w:r>
      </w:hyperlink>
      <w:r w:rsidRPr="00663CCF">
        <w:rPr>
          <w:rFonts w:asciiTheme="minorHAnsi" w:hAnsiTheme="minorHAnsi" w:cstheme="minorHAnsi"/>
          <w:b/>
          <w:color w:val="0000FF"/>
          <w:sz w:val="18"/>
        </w:rPr>
        <w:t xml:space="preserve"> </w:t>
      </w:r>
      <w:r w:rsidRPr="00663CCF">
        <w:rPr>
          <w:rFonts w:asciiTheme="minorHAnsi" w:hAnsiTheme="minorHAnsi" w:cstheme="minorHAnsi"/>
          <w:b/>
          <w:sz w:val="18"/>
        </w:rPr>
        <w:t>(marchés de défense ou de sécurité), le vocable de «</w:t>
      </w:r>
      <w:r w:rsidRPr="00663CCF">
        <w:rPr>
          <w:rFonts w:asciiTheme="minorHAnsi" w:hAnsiTheme="minorHAnsi" w:cstheme="minorHAnsi"/>
          <w:b/>
          <w:spacing w:val="-3"/>
          <w:sz w:val="18"/>
        </w:rPr>
        <w:t xml:space="preserve"> </w:t>
      </w:r>
      <w:r w:rsidRPr="00663CCF">
        <w:rPr>
          <w:rFonts w:asciiTheme="minorHAnsi" w:hAnsiTheme="minorHAnsi" w:cstheme="minorHAnsi"/>
          <w:b/>
          <w:sz w:val="18"/>
        </w:rPr>
        <w:t>marché public</w:t>
      </w:r>
      <w:r w:rsidRPr="00663CCF">
        <w:rPr>
          <w:rFonts w:asciiTheme="minorHAnsi" w:hAnsiTheme="minorHAnsi" w:cstheme="minorHAnsi"/>
          <w:b/>
          <w:spacing w:val="-3"/>
          <w:sz w:val="18"/>
        </w:rPr>
        <w:t xml:space="preserve"> </w:t>
      </w:r>
      <w:r w:rsidRPr="00663CCF">
        <w:rPr>
          <w:rFonts w:asciiTheme="minorHAnsi" w:hAnsiTheme="minorHAnsi" w:cstheme="minorHAnsi"/>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63CCF">
        <w:rPr>
          <w:rFonts w:asciiTheme="minorHAnsi" w:hAnsiTheme="minorHAnsi" w:cstheme="minorHAnsi"/>
          <w:b/>
          <w:spacing w:val="80"/>
          <w:sz w:val="18"/>
        </w:rPr>
        <w:t xml:space="preserve"> </w:t>
      </w:r>
      <w:r w:rsidRPr="00663CCF">
        <w:rPr>
          <w:rFonts w:asciiTheme="minorHAnsi" w:hAnsiTheme="minorHAnsi" w:cstheme="minorHAnsi"/>
          <w:b/>
          <w:sz w:val="18"/>
        </w:rPr>
        <w:t>la passation prévues par ce code. Dans tous ces cas, le présent formulaire type est utilisable.</w:t>
      </w:r>
    </w:p>
    <w:p w:rsidR="00B92124" w:rsidRPr="00663CCF" w:rsidRDefault="00B92124">
      <w:pPr>
        <w:pStyle w:val="Corpsdetexte"/>
        <w:spacing w:before="6"/>
        <w:rPr>
          <w:rFonts w:asciiTheme="minorHAnsi" w:hAnsiTheme="minorHAnsi" w:cstheme="minorHAnsi"/>
          <w:b/>
          <w:sz w:val="29"/>
        </w:rPr>
      </w:pPr>
    </w:p>
    <w:p w:rsidR="00B92124" w:rsidRPr="00663CCF" w:rsidRDefault="00EB411F">
      <w:pPr>
        <w:pStyle w:val="Titre1"/>
        <w:tabs>
          <w:tab w:val="left" w:pos="10536"/>
        </w:tabs>
        <w:spacing w:before="101"/>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A</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pacing w:val="-2"/>
          <w:shd w:val="clear" w:color="auto" w:fill="3557A1"/>
        </w:rPr>
        <w:t>l’acheteur</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Désignation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l’acheteur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HOSPICES CIVILS DE LYON</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 xml:space="preserve">Etablissement support du </w:t>
      </w:r>
      <w:r w:rsidRPr="00545F60">
        <w:rPr>
          <w:rFonts w:ascii="Calibri" w:hAnsi="Calibri" w:cs="Calibri"/>
          <w:b/>
          <w:bCs/>
        </w:rPr>
        <w:t>GHT Val Rhône Centre</w:t>
      </w:r>
    </w:p>
    <w:p w:rsidR="00663CCF" w:rsidRPr="00BB3CB2" w:rsidRDefault="00663CCF" w:rsidP="00663CCF">
      <w:pPr>
        <w:tabs>
          <w:tab w:val="left" w:pos="-709"/>
        </w:tabs>
        <w:jc w:val="center"/>
        <w:rPr>
          <w:rFonts w:ascii="Calibri" w:hAnsi="Calibri" w:cs="Calibri"/>
          <w:b/>
        </w:rPr>
      </w:pPr>
      <w:r w:rsidRPr="00BB3CB2">
        <w:rPr>
          <w:rFonts w:ascii="Calibri" w:hAnsi="Calibri" w:cs="Calibri"/>
          <w:b/>
          <w:bCs/>
        </w:rPr>
        <w:t>Direction des Achats</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 xml:space="preserve">45 rue Villon </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CS 48283</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69373 LYON CEDEX 08</w:t>
      </w:r>
    </w:p>
    <w:p w:rsidR="00663CCF" w:rsidRPr="008F546C" w:rsidRDefault="00663CCF" w:rsidP="00663CCF">
      <w:pPr>
        <w:jc w:val="center"/>
        <w:rPr>
          <w:rFonts w:ascii="Calibri" w:hAnsi="Calibri" w:cs="Calibri"/>
          <w:b/>
          <w:bCs/>
        </w:rPr>
      </w:pPr>
      <w:r w:rsidRPr="00BB3CB2">
        <w:rPr>
          <w:rFonts w:ascii="Calibri" w:hAnsi="Calibri" w:cs="Calibri"/>
          <w:b/>
          <w:bCs/>
        </w:rPr>
        <w:t xml:space="preserve"> (N° SIRET 266 900 273 00019 - Code A.P.E. 851A)</w:t>
      </w:r>
    </w:p>
    <w:p w:rsidR="00B92124" w:rsidRPr="00663CCF" w:rsidRDefault="00B92124">
      <w:pPr>
        <w:pStyle w:val="Corpsdetexte"/>
        <w:spacing w:before="1"/>
        <w:rPr>
          <w:rFonts w:asciiTheme="minorHAnsi" w:hAnsiTheme="minorHAnsi" w:cstheme="minorHAnsi"/>
          <w:i/>
          <w:sz w:val="16"/>
        </w:rPr>
      </w:pPr>
    </w:p>
    <w:p w:rsidR="00B92124" w:rsidRDefault="00EB411F">
      <w:pPr>
        <w:ind w:left="332" w:right="580"/>
        <w:rPr>
          <w:rFonts w:asciiTheme="minorHAnsi" w:hAnsiTheme="minorHAnsi" w:cstheme="minorHAnsi"/>
          <w:i/>
          <w:sz w:val="18"/>
        </w:rPr>
      </w:pPr>
      <w:r w:rsidRPr="00663CCF">
        <w:rPr>
          <w:rFonts w:asciiTheme="minorHAnsi" w:hAnsiTheme="minorHAnsi" w:cstheme="minorHAnsi"/>
          <w:b/>
          <w:sz w:val="20"/>
        </w:rPr>
        <w:t>Personne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habilitée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donner</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renseignements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prévus</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l</w:t>
      </w:r>
      <w:hyperlink r:id="rId20">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w:t>
        </w:r>
        <w:r w:rsidRPr="00663CCF">
          <w:rPr>
            <w:rFonts w:asciiTheme="minorHAnsi" w:hAnsiTheme="minorHAnsi" w:cstheme="minorHAnsi"/>
            <w:b/>
            <w:color w:val="0000FF"/>
            <w:spacing w:val="-1"/>
            <w:sz w:val="20"/>
            <w:u w:val="single" w:color="0000FF"/>
          </w:rPr>
          <w:t xml:space="preserve"> </w:t>
        </w:r>
        <w:r w:rsidRPr="00663CCF">
          <w:rPr>
            <w:rFonts w:asciiTheme="minorHAnsi" w:hAnsiTheme="minorHAnsi" w:cstheme="minorHAnsi"/>
            <w:b/>
            <w:color w:val="0000FF"/>
            <w:sz w:val="20"/>
            <w:u w:val="single" w:color="0000FF"/>
          </w:rPr>
          <w:t>R.</w:t>
        </w:r>
        <w:r w:rsidRPr="00663CCF">
          <w:rPr>
            <w:rFonts w:asciiTheme="minorHAnsi" w:hAnsiTheme="minorHAnsi" w:cstheme="minorHAnsi"/>
            <w:b/>
            <w:color w:val="0000FF"/>
            <w:spacing w:val="-2"/>
            <w:sz w:val="20"/>
            <w:u w:val="single" w:color="0000FF"/>
          </w:rPr>
          <w:t xml:space="preserve"> </w:t>
        </w:r>
        <w:r w:rsidRPr="00663CCF">
          <w:rPr>
            <w:rFonts w:asciiTheme="minorHAnsi" w:hAnsiTheme="minorHAnsi" w:cstheme="minorHAnsi"/>
            <w:b/>
            <w:color w:val="0000FF"/>
            <w:sz w:val="20"/>
            <w:u w:val="single" w:color="0000FF"/>
          </w:rPr>
          <w:t>2191-59</w:t>
        </w:r>
      </w:hyperlink>
      <w:r w:rsidRPr="00663CCF">
        <w:rPr>
          <w:rFonts w:asciiTheme="minorHAnsi" w:hAnsiTheme="minorHAnsi" w:cstheme="minorHAnsi"/>
          <w:b/>
          <w:color w:val="0000FF"/>
          <w:spacing w:val="26"/>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code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commande publique, auquel renvoie l</w:t>
      </w:r>
      <w:hyperlink r:id="rId21">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 R. 2391-28</w:t>
        </w:r>
      </w:hyperlink>
      <w:r w:rsidRPr="00663CCF">
        <w:rPr>
          <w:rFonts w:asciiTheme="minorHAnsi" w:hAnsiTheme="minorHAnsi" w:cstheme="minorHAnsi"/>
          <w:b/>
          <w:color w:val="0000FF"/>
          <w:sz w:val="20"/>
        </w:rPr>
        <w:t xml:space="preserve"> </w:t>
      </w:r>
      <w:r w:rsidRPr="00663CCF">
        <w:rPr>
          <w:rFonts w:asciiTheme="minorHAnsi" w:hAnsiTheme="minorHAnsi" w:cstheme="minorHAnsi"/>
          <w:b/>
          <w:sz w:val="20"/>
        </w:rPr>
        <w:t xml:space="preserve">du même code (nantissements ou cessions de créances) : </w:t>
      </w:r>
      <w:r w:rsidRPr="00663CCF">
        <w:rPr>
          <w:rFonts w:asciiTheme="minorHAnsi" w:hAnsiTheme="minorHAnsi" w:cstheme="minorHAnsi"/>
          <w:i/>
          <w:sz w:val="18"/>
        </w:rPr>
        <w:t>(Indiquer l’identité de la personne, ses adresses postale et électronique, ses numéros de téléphone et de télécopie)</w:t>
      </w:r>
    </w:p>
    <w:p w:rsidR="00663CCF" w:rsidRPr="00663CCF" w:rsidRDefault="00663CCF">
      <w:pPr>
        <w:ind w:left="332" w:right="580"/>
        <w:rPr>
          <w:rFonts w:asciiTheme="minorHAnsi" w:hAnsiTheme="minorHAnsi" w:cstheme="minorHAnsi"/>
          <w:i/>
          <w:sz w:val="18"/>
        </w:rPr>
      </w:pPr>
    </w:p>
    <w:p w:rsidR="00663CCF" w:rsidRPr="00400990" w:rsidRDefault="00663CCF" w:rsidP="00663CCF">
      <w:pPr>
        <w:jc w:val="center"/>
        <w:rPr>
          <w:rFonts w:ascii="Calibri" w:hAnsi="Calibri" w:cs="Calibri"/>
          <w:b/>
          <w:bCs/>
          <w:snapToGrid w:val="0"/>
        </w:rPr>
      </w:pPr>
      <w:r w:rsidRPr="00400990">
        <w:rPr>
          <w:rFonts w:ascii="Calibri" w:hAnsi="Calibri" w:cs="Calibri"/>
          <w:b/>
          <w:bCs/>
          <w:snapToGrid w:val="0"/>
        </w:rPr>
        <w:t xml:space="preserve">Monsieur le Directeur des Achats des Hospices Civils de Lyon  </w:t>
      </w:r>
    </w:p>
    <w:p w:rsidR="00663CCF" w:rsidRPr="00193E5E" w:rsidRDefault="00663CCF" w:rsidP="00663CCF">
      <w:pPr>
        <w:tabs>
          <w:tab w:val="left" w:pos="-709"/>
        </w:tabs>
        <w:jc w:val="center"/>
        <w:rPr>
          <w:rFonts w:ascii="Calibri" w:hAnsi="Calibri" w:cs="Calibri"/>
        </w:rPr>
      </w:pPr>
      <w:r w:rsidRPr="00400990">
        <w:rPr>
          <w:rFonts w:ascii="Calibri" w:hAnsi="Calibri" w:cs="Calibri"/>
        </w:rPr>
        <w:t>45 rue Villon CS 48283 - 69373 LYON CEDEX 08</w:t>
      </w:r>
    </w:p>
    <w:p w:rsidR="00B92124" w:rsidRPr="00663CCF" w:rsidRDefault="00B92124">
      <w:pPr>
        <w:pStyle w:val="Corpsdetexte"/>
        <w:rPr>
          <w:rFonts w:asciiTheme="minorHAnsi" w:hAnsiTheme="minorHAnsi" w:cstheme="minorHAnsi"/>
          <w:i/>
        </w:rPr>
      </w:pPr>
    </w:p>
    <w:p w:rsidR="00B92124" w:rsidRPr="00663CCF" w:rsidRDefault="00B92124">
      <w:pPr>
        <w:pStyle w:val="Corpsdetexte"/>
        <w:rPr>
          <w:rFonts w:asciiTheme="minorHAnsi" w:hAnsiTheme="minorHAnsi" w:cstheme="minorHAnsi"/>
          <w:i/>
        </w:rPr>
      </w:pPr>
    </w:p>
    <w:p w:rsidR="00B92124" w:rsidRPr="00663CCF" w:rsidRDefault="00EB411F">
      <w:pPr>
        <w:pStyle w:val="Titre1"/>
        <w:tabs>
          <w:tab w:val="left" w:pos="10536"/>
        </w:tabs>
        <w:ind w:left="332" w:hanging="72"/>
        <w:rPr>
          <w:rFonts w:asciiTheme="minorHAnsi" w:hAnsiTheme="minorHAnsi" w:cstheme="minorHAnsi"/>
        </w:rPr>
      </w:pPr>
      <w:r w:rsidRPr="00663CCF">
        <w:rPr>
          <w:rFonts w:asciiTheme="minorHAnsi" w:hAnsiTheme="minorHAnsi" w:cstheme="minorHAnsi"/>
          <w:color w:val="FFFFFF"/>
          <w:spacing w:val="10"/>
          <w:shd w:val="clear" w:color="auto" w:fill="3557A1"/>
        </w:rPr>
        <w:t xml:space="preserve"> </w:t>
      </w:r>
      <w:r w:rsidRPr="00663CCF">
        <w:rPr>
          <w:rFonts w:asciiTheme="minorHAnsi" w:hAnsiTheme="minorHAnsi" w:cstheme="minorHAnsi"/>
          <w:color w:val="FFFFFF"/>
          <w:shd w:val="clear" w:color="auto" w:fill="3557A1"/>
        </w:rPr>
        <w:t>B -</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 xml:space="preserve">marché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663CCF">
      <w:pPr>
        <w:spacing w:before="119"/>
        <w:ind w:left="331" w:right="706"/>
        <w:jc w:val="both"/>
        <w:rPr>
          <w:rFonts w:asciiTheme="minorHAnsi" w:hAnsiTheme="minorHAnsi" w:cstheme="minorHAnsi"/>
          <w:i/>
          <w:sz w:val="18"/>
        </w:rPr>
      </w:pPr>
      <w:r w:rsidRPr="00663CCF">
        <w:rPr>
          <w:rFonts w:asciiTheme="minorHAnsi" w:hAnsiTheme="minorHAnsi" w:cstheme="minorHAnsi"/>
          <w:i/>
          <w:sz w:val="18"/>
          <w:highlight w:val="yellow"/>
        </w:rPr>
        <w:t>XXX</w:t>
      </w:r>
    </w:p>
    <w:p w:rsidR="00B92124" w:rsidRPr="00663CCF" w:rsidRDefault="00B92124">
      <w:pPr>
        <w:pStyle w:val="Corpsdetexte"/>
        <w:rPr>
          <w:rFonts w:asciiTheme="minorHAnsi" w:hAnsiTheme="minorHAnsi" w:cstheme="minorHAnsi"/>
          <w:i/>
        </w:rPr>
      </w:pPr>
    </w:p>
    <w:p w:rsidR="00B92124" w:rsidRPr="00663CCF" w:rsidRDefault="00B92124">
      <w:pPr>
        <w:pStyle w:val="Corpsdetexte"/>
        <w:rPr>
          <w:rFonts w:asciiTheme="minorHAnsi" w:hAnsiTheme="minorHAnsi" w:cstheme="minorHAnsi"/>
          <w:i/>
        </w:rPr>
      </w:pPr>
    </w:p>
    <w:p w:rsidR="00B92124" w:rsidRPr="00663CCF" w:rsidRDefault="00B92124">
      <w:pPr>
        <w:pStyle w:val="Corpsdetexte"/>
        <w:rPr>
          <w:rFonts w:asciiTheme="minorHAnsi" w:hAnsiTheme="minorHAnsi" w:cstheme="minorHAnsi"/>
          <w:i/>
        </w:rPr>
      </w:pPr>
    </w:p>
    <w:p w:rsidR="00B92124" w:rsidRPr="00663CCF" w:rsidRDefault="00B92124">
      <w:pPr>
        <w:pStyle w:val="Corpsdetexte"/>
        <w:rPr>
          <w:rFonts w:asciiTheme="minorHAnsi" w:hAnsiTheme="minorHAnsi" w:cstheme="minorHAnsi"/>
          <w:i/>
        </w:rPr>
      </w:pPr>
    </w:p>
    <w:p w:rsidR="00B92124" w:rsidRDefault="00B92124">
      <w:pPr>
        <w:pStyle w:val="Corpsdetexte"/>
        <w:rPr>
          <w:rFonts w:asciiTheme="minorHAnsi" w:hAnsiTheme="minorHAnsi" w:cstheme="minorHAnsi"/>
          <w:i/>
        </w:rPr>
      </w:pPr>
    </w:p>
    <w:p w:rsidR="00663CCF" w:rsidRDefault="00663CCF">
      <w:pPr>
        <w:pStyle w:val="Corpsdetexte"/>
        <w:rPr>
          <w:rFonts w:asciiTheme="minorHAnsi" w:hAnsiTheme="minorHAnsi" w:cstheme="minorHAnsi"/>
          <w:i/>
        </w:rPr>
      </w:pPr>
    </w:p>
    <w:p w:rsidR="00663CCF" w:rsidRDefault="00663CCF">
      <w:pPr>
        <w:pStyle w:val="Corpsdetexte"/>
        <w:rPr>
          <w:rFonts w:asciiTheme="minorHAnsi" w:hAnsiTheme="minorHAnsi" w:cstheme="minorHAnsi"/>
          <w:i/>
        </w:rPr>
      </w:pPr>
    </w:p>
    <w:p w:rsidR="00663CCF" w:rsidRDefault="00663CCF">
      <w:pPr>
        <w:pStyle w:val="Corpsdetexte"/>
        <w:rPr>
          <w:rFonts w:asciiTheme="minorHAnsi" w:hAnsiTheme="minorHAnsi" w:cstheme="minorHAnsi"/>
          <w:i/>
        </w:rPr>
      </w:pPr>
    </w:p>
    <w:p w:rsidR="00663CCF" w:rsidRPr="00663CCF" w:rsidRDefault="00663CCF">
      <w:pPr>
        <w:pStyle w:val="Corpsdetexte"/>
        <w:rPr>
          <w:rFonts w:asciiTheme="minorHAnsi" w:hAnsiTheme="minorHAnsi" w:cstheme="minorHAnsi"/>
          <w:i/>
        </w:rPr>
      </w:pPr>
    </w:p>
    <w:p w:rsidR="00B92124" w:rsidRPr="00663CCF" w:rsidRDefault="00EB411F">
      <w:pPr>
        <w:pStyle w:val="Corpsdetexte"/>
        <w:spacing w:before="5"/>
        <w:rPr>
          <w:rFonts w:asciiTheme="minorHAnsi" w:hAnsiTheme="minorHAnsi" w:cstheme="minorHAnsi"/>
          <w:i/>
          <w:sz w:val="24"/>
        </w:rPr>
      </w:pPr>
      <w:r w:rsidRPr="00663CCF">
        <w:rPr>
          <w:rFonts w:asciiTheme="minorHAnsi" w:hAnsiTheme="minorHAnsi" w:cstheme="minorHAnsi"/>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B92124" w:rsidRPr="00663CCF" w:rsidRDefault="00EB411F">
      <w:pPr>
        <w:spacing w:before="82"/>
        <w:ind w:left="332"/>
        <w:rPr>
          <w:rFonts w:asciiTheme="minorHAnsi" w:hAnsiTheme="minorHAnsi" w:cstheme="minorHAnsi"/>
          <w:sz w:val="16"/>
        </w:rPr>
      </w:pPr>
      <w:bookmarkStart w:id="1" w:name="_bookmark0"/>
      <w:bookmarkEnd w:id="1"/>
      <w:r w:rsidRPr="00663CCF">
        <w:rPr>
          <w:rFonts w:asciiTheme="minorHAnsi" w:hAnsiTheme="minorHAnsi" w:cstheme="minorHAnsi"/>
          <w:sz w:val="16"/>
          <w:vertAlign w:val="superscript"/>
        </w:rPr>
        <w:t>2</w:t>
      </w:r>
      <w:r w:rsidRPr="00663CCF">
        <w:rPr>
          <w:rFonts w:asciiTheme="minorHAnsi" w:hAnsiTheme="minorHAnsi" w:cstheme="minorHAnsi"/>
          <w:spacing w:val="-4"/>
          <w:sz w:val="16"/>
        </w:rPr>
        <w:t xml:space="preserve"> </w:t>
      </w:r>
      <w:r w:rsidRPr="00663CCF">
        <w:rPr>
          <w:rFonts w:asciiTheme="minorHAnsi" w:hAnsiTheme="minorHAnsi" w:cstheme="minorHAnsi"/>
          <w:sz w:val="16"/>
        </w:rPr>
        <w:t>Document</w:t>
      </w:r>
      <w:r w:rsidRPr="00663CCF">
        <w:rPr>
          <w:rFonts w:asciiTheme="minorHAnsi" w:hAnsiTheme="minorHAnsi" w:cstheme="minorHAnsi"/>
          <w:spacing w:val="-5"/>
          <w:sz w:val="16"/>
        </w:rPr>
        <w:t xml:space="preserve"> </w:t>
      </w:r>
      <w:r w:rsidRPr="00663CCF">
        <w:rPr>
          <w:rFonts w:asciiTheme="minorHAnsi" w:hAnsiTheme="minorHAnsi" w:cstheme="minorHAnsi"/>
          <w:sz w:val="16"/>
        </w:rPr>
        <w:t>facultatif</w:t>
      </w:r>
      <w:r w:rsidRPr="00663CCF">
        <w:rPr>
          <w:rFonts w:asciiTheme="minorHAnsi" w:hAnsiTheme="minorHAnsi" w:cstheme="minorHAnsi"/>
          <w:spacing w:val="-2"/>
          <w:sz w:val="16"/>
        </w:rPr>
        <w:t xml:space="preserve"> </w:t>
      </w:r>
      <w:r w:rsidRPr="00663CCF">
        <w:rPr>
          <w:rFonts w:asciiTheme="minorHAnsi" w:hAnsiTheme="minorHAnsi" w:cstheme="minorHAnsi"/>
          <w:sz w:val="16"/>
        </w:rPr>
        <w:t>disponible,</w:t>
      </w:r>
      <w:r w:rsidRPr="00663CCF">
        <w:rPr>
          <w:rFonts w:asciiTheme="minorHAnsi" w:hAnsiTheme="minorHAnsi" w:cstheme="minorHAnsi"/>
          <w:spacing w:val="-5"/>
          <w:sz w:val="16"/>
        </w:rPr>
        <w:t xml:space="preserve"> </w:t>
      </w:r>
      <w:r w:rsidRPr="00663CCF">
        <w:rPr>
          <w:rFonts w:asciiTheme="minorHAnsi" w:hAnsiTheme="minorHAnsi" w:cstheme="minorHAnsi"/>
          <w:sz w:val="16"/>
        </w:rPr>
        <w:t>avec</w:t>
      </w:r>
      <w:r w:rsidRPr="00663CCF">
        <w:rPr>
          <w:rFonts w:asciiTheme="minorHAnsi" w:hAnsiTheme="minorHAnsi" w:cstheme="minorHAnsi"/>
          <w:spacing w:val="-5"/>
          <w:sz w:val="16"/>
        </w:rPr>
        <w:t xml:space="preserve"> </w:t>
      </w:r>
      <w:r w:rsidRPr="00663CCF">
        <w:rPr>
          <w:rFonts w:asciiTheme="minorHAnsi" w:hAnsiTheme="minorHAnsi" w:cstheme="minorHAnsi"/>
          <w:sz w:val="16"/>
        </w:rPr>
        <w:t>sa</w:t>
      </w:r>
      <w:r w:rsidRPr="00663CCF">
        <w:rPr>
          <w:rFonts w:asciiTheme="minorHAnsi" w:hAnsiTheme="minorHAnsi" w:cstheme="minorHAnsi"/>
          <w:spacing w:val="-3"/>
          <w:sz w:val="16"/>
        </w:rPr>
        <w:t xml:space="preserve"> </w:t>
      </w:r>
      <w:r w:rsidRPr="00663CCF">
        <w:rPr>
          <w:rFonts w:asciiTheme="minorHAnsi" w:hAnsiTheme="minorHAnsi" w:cstheme="minorHAnsi"/>
          <w:sz w:val="16"/>
        </w:rPr>
        <w:t>notice</w:t>
      </w:r>
      <w:r w:rsidRPr="00663CCF">
        <w:rPr>
          <w:rFonts w:asciiTheme="minorHAnsi" w:hAnsiTheme="minorHAnsi" w:cstheme="minorHAnsi"/>
          <w:spacing w:val="-6"/>
          <w:sz w:val="16"/>
        </w:rPr>
        <w:t xml:space="preserve"> </w:t>
      </w:r>
      <w:r w:rsidRPr="00663CCF">
        <w:rPr>
          <w:rFonts w:asciiTheme="minorHAnsi" w:hAnsiTheme="minorHAnsi" w:cstheme="minorHAnsi"/>
          <w:sz w:val="16"/>
        </w:rPr>
        <w:t>explicative,</w:t>
      </w:r>
      <w:r w:rsidRPr="00663CCF">
        <w:rPr>
          <w:rFonts w:asciiTheme="minorHAnsi" w:hAnsiTheme="minorHAnsi" w:cstheme="minorHAnsi"/>
          <w:spacing w:val="-5"/>
          <w:sz w:val="16"/>
        </w:rPr>
        <w:t xml:space="preserve"> </w:t>
      </w:r>
      <w:r w:rsidRPr="00663CCF">
        <w:rPr>
          <w:rFonts w:asciiTheme="minorHAnsi" w:hAnsiTheme="minorHAnsi" w:cstheme="minorHAnsi"/>
          <w:sz w:val="16"/>
        </w:rPr>
        <w:t>sur</w:t>
      </w:r>
      <w:r w:rsidRPr="00663CCF">
        <w:rPr>
          <w:rFonts w:asciiTheme="minorHAnsi" w:hAnsiTheme="minorHAnsi" w:cstheme="minorHAnsi"/>
          <w:spacing w:val="-4"/>
          <w:sz w:val="16"/>
        </w:rPr>
        <w:t xml:space="preserve"> </w:t>
      </w:r>
      <w:r w:rsidRPr="00663CCF">
        <w:rPr>
          <w:rFonts w:asciiTheme="minorHAnsi" w:hAnsiTheme="minorHAnsi" w:cstheme="minorHAnsi"/>
          <w:sz w:val="16"/>
        </w:rPr>
        <w:t>le</w:t>
      </w:r>
      <w:r w:rsidRPr="00663CCF">
        <w:rPr>
          <w:rFonts w:asciiTheme="minorHAnsi" w:hAnsiTheme="minorHAnsi" w:cstheme="minorHAnsi"/>
          <w:spacing w:val="-5"/>
          <w:sz w:val="16"/>
        </w:rPr>
        <w:t xml:space="preserve"> </w:t>
      </w:r>
      <w:r w:rsidRPr="00663CCF">
        <w:rPr>
          <w:rFonts w:asciiTheme="minorHAnsi" w:hAnsiTheme="minorHAnsi" w:cstheme="minorHAnsi"/>
          <w:sz w:val="16"/>
        </w:rPr>
        <w:t>site</w:t>
      </w:r>
      <w:r w:rsidRPr="00663CCF">
        <w:rPr>
          <w:rFonts w:asciiTheme="minorHAnsi" w:hAnsiTheme="minorHAnsi" w:cstheme="minorHAnsi"/>
          <w:spacing w:val="-6"/>
          <w:sz w:val="16"/>
        </w:rPr>
        <w:t xml:space="preserve"> </w:t>
      </w:r>
      <w:r w:rsidRPr="00663CCF">
        <w:rPr>
          <w:rFonts w:asciiTheme="minorHAnsi" w:hAnsiTheme="minorHAnsi" w:cstheme="minorHAnsi"/>
          <w:sz w:val="16"/>
        </w:rPr>
        <w:t>du</w:t>
      </w:r>
      <w:r w:rsidRPr="00663CCF">
        <w:rPr>
          <w:rFonts w:asciiTheme="minorHAnsi" w:hAnsiTheme="minorHAnsi" w:cstheme="minorHAnsi"/>
          <w:spacing w:val="-4"/>
          <w:sz w:val="16"/>
        </w:rPr>
        <w:t xml:space="preserve"> </w:t>
      </w:r>
      <w:r w:rsidRPr="00663CCF">
        <w:rPr>
          <w:rFonts w:asciiTheme="minorHAnsi" w:hAnsiTheme="minorHAnsi" w:cstheme="minorHAnsi"/>
          <w:sz w:val="16"/>
        </w:rPr>
        <w:t>ministère</w:t>
      </w:r>
      <w:r w:rsidRPr="00663CCF">
        <w:rPr>
          <w:rFonts w:asciiTheme="minorHAnsi" w:hAnsiTheme="minorHAnsi" w:cstheme="minorHAnsi"/>
          <w:spacing w:val="-3"/>
          <w:sz w:val="16"/>
        </w:rPr>
        <w:t xml:space="preserve"> </w:t>
      </w:r>
      <w:r w:rsidRPr="00663CCF">
        <w:rPr>
          <w:rFonts w:asciiTheme="minorHAnsi" w:hAnsiTheme="minorHAnsi" w:cstheme="minorHAnsi"/>
          <w:sz w:val="16"/>
        </w:rPr>
        <w:t>chargé</w:t>
      </w:r>
      <w:r w:rsidRPr="00663CCF">
        <w:rPr>
          <w:rFonts w:asciiTheme="minorHAnsi" w:hAnsiTheme="minorHAnsi" w:cstheme="minorHAnsi"/>
          <w:spacing w:val="-4"/>
          <w:sz w:val="16"/>
        </w:rPr>
        <w:t xml:space="preserve"> </w:t>
      </w:r>
      <w:r w:rsidRPr="00663CCF">
        <w:rPr>
          <w:rFonts w:asciiTheme="minorHAnsi" w:hAnsiTheme="minorHAnsi" w:cstheme="minorHAnsi"/>
          <w:sz w:val="16"/>
        </w:rPr>
        <w:t>de</w:t>
      </w:r>
      <w:r w:rsidRPr="00663CCF">
        <w:rPr>
          <w:rFonts w:asciiTheme="minorHAnsi" w:hAnsiTheme="minorHAnsi" w:cstheme="minorHAnsi"/>
          <w:spacing w:val="-6"/>
          <w:sz w:val="16"/>
        </w:rPr>
        <w:t xml:space="preserve"> </w:t>
      </w:r>
      <w:r w:rsidRPr="00663CCF">
        <w:rPr>
          <w:rFonts w:asciiTheme="minorHAnsi" w:hAnsiTheme="minorHAnsi" w:cstheme="minorHAnsi"/>
          <w:spacing w:val="-2"/>
          <w:sz w:val="16"/>
        </w:rPr>
        <w:t>l’économie.</w:t>
      </w:r>
    </w:p>
    <w:p w:rsidR="00B92124" w:rsidRPr="00663CCF" w:rsidRDefault="00EB411F">
      <w:pPr>
        <w:pStyle w:val="Corpsdetexte"/>
        <w:spacing w:before="9"/>
        <w:rPr>
          <w:rFonts w:asciiTheme="minorHAnsi" w:hAnsiTheme="minorHAnsi" w:cstheme="minorHAnsi"/>
          <w:sz w:val="13"/>
        </w:rPr>
      </w:pPr>
      <w:r w:rsidRPr="00663CCF">
        <w:rPr>
          <w:rFonts w:asciiTheme="minorHAnsi" w:hAnsiTheme="minorHAnsi" w:cstheme="minorHAnsi"/>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B92124" w:rsidRPr="00663CCF" w:rsidRDefault="00B92124">
      <w:pPr>
        <w:rPr>
          <w:rFonts w:asciiTheme="minorHAnsi" w:hAnsiTheme="minorHAnsi" w:cstheme="minorHAnsi"/>
          <w:sz w:val="13"/>
        </w:rPr>
        <w:sectPr w:rsidR="00B92124" w:rsidRPr="00663CCF" w:rsidSect="00663CCF">
          <w:footerReference w:type="default" r:id="rId22"/>
          <w:type w:val="continuous"/>
          <w:pgSz w:w="11910" w:h="16850"/>
          <w:pgMar w:top="0" w:right="140" w:bottom="860" w:left="520" w:header="0" w:footer="677" w:gutter="0"/>
          <w:pgNumType w:start="1"/>
          <w:cols w:space="720"/>
        </w:sectPr>
      </w:pPr>
    </w:p>
    <w:p w:rsidR="00B92124" w:rsidRPr="00663CCF" w:rsidRDefault="00EB411F">
      <w:pPr>
        <w:pStyle w:val="Titre1"/>
        <w:tabs>
          <w:tab w:val="left" w:pos="10536"/>
        </w:tabs>
        <w:spacing w:before="76"/>
        <w:jc w:val="left"/>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C</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déclaration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La</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présente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déclaration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sous-traitance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constitue</w:t>
      </w:r>
      <w:r w:rsidRPr="00663CCF">
        <w:rPr>
          <w:rFonts w:asciiTheme="minorHAnsi" w:hAnsiTheme="minorHAnsi" w:cstheme="minorHAnsi"/>
          <w:b/>
          <w:spacing w:val="-11"/>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EB411F">
      <w:pPr>
        <w:pStyle w:val="Corpsdetexte"/>
        <w:spacing w:before="121"/>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un</w:t>
      </w:r>
      <w:proofErr w:type="gramEnd"/>
      <w:r w:rsidRPr="00663CCF">
        <w:rPr>
          <w:rFonts w:asciiTheme="minorHAnsi" w:hAnsiTheme="minorHAnsi" w:cstheme="minorHAnsi"/>
          <w:spacing w:val="-7"/>
        </w:rPr>
        <w:t xml:space="preserve"> </w:t>
      </w:r>
      <w:r w:rsidRPr="00663CCF">
        <w:rPr>
          <w:rFonts w:asciiTheme="minorHAnsi" w:hAnsiTheme="minorHAnsi" w:cstheme="minorHAnsi"/>
        </w:rPr>
        <w:t>document</w:t>
      </w:r>
      <w:r w:rsidRPr="00663CCF">
        <w:rPr>
          <w:rFonts w:asciiTheme="minorHAnsi" w:hAnsiTheme="minorHAnsi" w:cstheme="minorHAnsi"/>
          <w:spacing w:val="-5"/>
        </w:rPr>
        <w:t xml:space="preserve"> </w:t>
      </w:r>
      <w:r w:rsidRPr="00663CCF">
        <w:rPr>
          <w:rFonts w:asciiTheme="minorHAnsi" w:hAnsiTheme="minorHAnsi" w:cstheme="minorHAnsi"/>
        </w:rPr>
        <w:t>annexé</w:t>
      </w:r>
      <w:r w:rsidRPr="00663CCF">
        <w:rPr>
          <w:rFonts w:asciiTheme="minorHAnsi" w:hAnsiTheme="minorHAnsi" w:cstheme="minorHAnsi"/>
          <w:spacing w:val="-5"/>
        </w:rPr>
        <w:t xml:space="preserve"> </w:t>
      </w:r>
      <w:r w:rsidRPr="00663CCF">
        <w:rPr>
          <w:rFonts w:asciiTheme="minorHAnsi" w:hAnsiTheme="minorHAnsi" w:cstheme="minorHAnsi"/>
        </w:rPr>
        <w:t>à</w:t>
      </w:r>
      <w:r w:rsidRPr="00663CCF">
        <w:rPr>
          <w:rFonts w:asciiTheme="minorHAnsi" w:hAnsiTheme="minorHAnsi" w:cstheme="minorHAnsi"/>
          <w:spacing w:val="-5"/>
        </w:rPr>
        <w:t xml:space="preserve"> </w:t>
      </w:r>
      <w:r w:rsidRPr="00663CCF">
        <w:rPr>
          <w:rFonts w:asciiTheme="minorHAnsi" w:hAnsiTheme="minorHAnsi" w:cstheme="minorHAnsi"/>
        </w:rPr>
        <w:t>l’offre</w:t>
      </w:r>
      <w:r w:rsidRPr="00663CCF">
        <w:rPr>
          <w:rFonts w:asciiTheme="minorHAnsi" w:hAnsiTheme="minorHAnsi" w:cstheme="minorHAnsi"/>
          <w:spacing w:val="-5"/>
        </w:rPr>
        <w:t xml:space="preserve"> </w:t>
      </w:r>
      <w:r w:rsidRPr="00663CCF">
        <w:rPr>
          <w:rFonts w:asciiTheme="minorHAnsi" w:hAnsiTheme="minorHAnsi" w:cstheme="minorHAnsi"/>
        </w:rPr>
        <w:t>du</w:t>
      </w:r>
      <w:r w:rsidRPr="00663CCF">
        <w:rPr>
          <w:rFonts w:asciiTheme="minorHAnsi" w:hAnsiTheme="minorHAnsi" w:cstheme="minorHAnsi"/>
          <w:spacing w:val="-4"/>
        </w:rPr>
        <w:t xml:space="preserve"> </w:t>
      </w:r>
      <w:r w:rsidRPr="00663CCF">
        <w:rPr>
          <w:rFonts w:asciiTheme="minorHAnsi" w:hAnsiTheme="minorHAnsi" w:cstheme="minorHAnsi"/>
          <w:spacing w:val="-2"/>
        </w:rPr>
        <w:t>soumissionnaire</w:t>
      </w:r>
    </w:p>
    <w:p w:rsidR="00B92124" w:rsidRPr="00663CCF" w:rsidRDefault="00B92124">
      <w:pPr>
        <w:pStyle w:val="Corpsdetexte"/>
        <w:rPr>
          <w:rFonts w:asciiTheme="minorHAnsi" w:hAnsiTheme="minorHAnsi" w:cstheme="minorHAnsi"/>
        </w:rPr>
      </w:pPr>
    </w:p>
    <w:p w:rsidR="00B92124" w:rsidRPr="00663CCF" w:rsidRDefault="00EB411F">
      <w:pPr>
        <w:spacing w:before="240"/>
        <w:ind w:left="898" w:firstLine="331"/>
        <w:rPr>
          <w:rFonts w:asciiTheme="minorHAnsi" w:hAnsiTheme="minorHAnsi" w:cstheme="minorHAnsi"/>
          <w:i/>
          <w:sz w:val="18"/>
        </w:rPr>
      </w:pPr>
      <w:r w:rsidRPr="00663CCF">
        <w:rPr>
          <w:rFonts w:asciiTheme="minorHAnsi" w:hAnsiTheme="minorHAnsi" w:cstheme="minorHAnsi"/>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sz w:val="20"/>
        </w:rPr>
        <w:t>un</w:t>
      </w:r>
      <w:proofErr w:type="gramEnd"/>
      <w:r w:rsidRPr="00663CCF">
        <w:rPr>
          <w:rFonts w:asciiTheme="minorHAnsi" w:hAnsiTheme="minorHAnsi" w:cstheme="minorHAnsi"/>
          <w:spacing w:val="78"/>
          <w:sz w:val="20"/>
        </w:rPr>
        <w:t xml:space="preserve"> </w:t>
      </w:r>
      <w:r w:rsidRPr="00663CCF">
        <w:rPr>
          <w:rFonts w:asciiTheme="minorHAnsi" w:hAnsiTheme="minorHAnsi" w:cstheme="minorHAnsi"/>
          <w:sz w:val="20"/>
        </w:rPr>
        <w:t>acte</w:t>
      </w:r>
      <w:r w:rsidRPr="00663CCF">
        <w:rPr>
          <w:rFonts w:asciiTheme="minorHAnsi" w:hAnsiTheme="minorHAnsi" w:cstheme="minorHAnsi"/>
          <w:spacing w:val="79"/>
          <w:sz w:val="20"/>
        </w:rPr>
        <w:t xml:space="preserve"> </w:t>
      </w:r>
      <w:r w:rsidRPr="00663CCF">
        <w:rPr>
          <w:rFonts w:asciiTheme="minorHAnsi" w:hAnsiTheme="minorHAnsi" w:cstheme="minorHAnsi"/>
          <w:sz w:val="20"/>
        </w:rPr>
        <w:t>spécial</w:t>
      </w:r>
      <w:r w:rsidRPr="00663CCF">
        <w:rPr>
          <w:rFonts w:asciiTheme="minorHAnsi" w:hAnsiTheme="minorHAnsi" w:cstheme="minorHAnsi"/>
          <w:spacing w:val="79"/>
          <w:sz w:val="20"/>
        </w:rPr>
        <w:t xml:space="preserve"> </w:t>
      </w:r>
      <w:r w:rsidRPr="00663CCF">
        <w:rPr>
          <w:rFonts w:asciiTheme="minorHAnsi" w:hAnsiTheme="minorHAnsi" w:cstheme="minorHAnsi"/>
          <w:sz w:val="20"/>
        </w:rPr>
        <w:t>portant</w:t>
      </w:r>
      <w:r w:rsidRPr="00663CCF">
        <w:rPr>
          <w:rFonts w:asciiTheme="minorHAnsi" w:hAnsiTheme="minorHAnsi" w:cstheme="minorHAnsi"/>
          <w:spacing w:val="77"/>
          <w:sz w:val="20"/>
        </w:rPr>
        <w:t xml:space="preserve"> </w:t>
      </w:r>
      <w:r w:rsidRPr="00663CCF">
        <w:rPr>
          <w:rFonts w:asciiTheme="minorHAnsi" w:hAnsiTheme="minorHAnsi" w:cstheme="minorHAnsi"/>
          <w:sz w:val="20"/>
        </w:rPr>
        <w:t>acceptation</w:t>
      </w:r>
      <w:r w:rsidRPr="00663CCF">
        <w:rPr>
          <w:rFonts w:asciiTheme="minorHAnsi" w:hAnsiTheme="minorHAnsi" w:cstheme="minorHAnsi"/>
          <w:spacing w:val="78"/>
          <w:sz w:val="20"/>
        </w:rPr>
        <w:t xml:space="preserve"> </w:t>
      </w:r>
      <w:r w:rsidRPr="00663CCF">
        <w:rPr>
          <w:rFonts w:asciiTheme="minorHAnsi" w:hAnsiTheme="minorHAnsi" w:cstheme="minorHAnsi"/>
          <w:sz w:val="20"/>
        </w:rPr>
        <w:t>du</w:t>
      </w:r>
      <w:r w:rsidRPr="00663CCF">
        <w:rPr>
          <w:rFonts w:asciiTheme="minorHAnsi" w:hAnsiTheme="minorHAnsi" w:cstheme="minorHAnsi"/>
          <w:spacing w:val="7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77"/>
          <w:sz w:val="20"/>
        </w:rPr>
        <w:t xml:space="preserve"> </w:t>
      </w:r>
      <w:r w:rsidRPr="00663CCF">
        <w:rPr>
          <w:rFonts w:asciiTheme="minorHAnsi" w:hAnsiTheme="minorHAnsi" w:cstheme="minorHAnsi"/>
          <w:sz w:val="20"/>
        </w:rPr>
        <w:t>et</w:t>
      </w:r>
      <w:r w:rsidRPr="00663CCF">
        <w:rPr>
          <w:rFonts w:asciiTheme="minorHAnsi" w:hAnsiTheme="minorHAnsi" w:cstheme="minorHAnsi"/>
          <w:spacing w:val="77"/>
          <w:sz w:val="20"/>
        </w:rPr>
        <w:t xml:space="preserve"> </w:t>
      </w:r>
      <w:r w:rsidRPr="00663CCF">
        <w:rPr>
          <w:rFonts w:asciiTheme="minorHAnsi" w:hAnsiTheme="minorHAnsi" w:cstheme="minorHAnsi"/>
          <w:sz w:val="20"/>
        </w:rPr>
        <w:t>agrément</w:t>
      </w:r>
      <w:r w:rsidRPr="00663CCF">
        <w:rPr>
          <w:rFonts w:asciiTheme="minorHAnsi" w:hAnsiTheme="minorHAnsi" w:cstheme="minorHAnsi"/>
          <w:spacing w:val="80"/>
          <w:sz w:val="20"/>
        </w:rPr>
        <w:t xml:space="preserve"> </w:t>
      </w:r>
      <w:r w:rsidRPr="00663CCF">
        <w:rPr>
          <w:rFonts w:asciiTheme="minorHAnsi" w:hAnsiTheme="minorHAnsi" w:cstheme="minorHAnsi"/>
          <w:sz w:val="20"/>
        </w:rPr>
        <w:t>de</w:t>
      </w:r>
      <w:r w:rsidRPr="00663CCF">
        <w:rPr>
          <w:rFonts w:asciiTheme="minorHAnsi" w:hAnsiTheme="minorHAnsi" w:cstheme="minorHAnsi"/>
          <w:spacing w:val="76"/>
          <w:sz w:val="20"/>
        </w:rPr>
        <w:t xml:space="preserve"> </w:t>
      </w:r>
      <w:r w:rsidRPr="00663CCF">
        <w:rPr>
          <w:rFonts w:asciiTheme="minorHAnsi" w:hAnsiTheme="minorHAnsi" w:cstheme="minorHAnsi"/>
          <w:sz w:val="20"/>
        </w:rPr>
        <w:t>ses</w:t>
      </w:r>
      <w:r w:rsidRPr="00663CCF">
        <w:rPr>
          <w:rFonts w:asciiTheme="minorHAnsi" w:hAnsiTheme="minorHAnsi" w:cstheme="minorHAnsi"/>
          <w:spacing w:val="80"/>
          <w:sz w:val="20"/>
        </w:rPr>
        <w:t xml:space="preserve"> </w:t>
      </w:r>
      <w:r w:rsidRPr="00663CCF">
        <w:rPr>
          <w:rFonts w:asciiTheme="minorHAnsi" w:hAnsiTheme="minorHAnsi" w:cstheme="minorHAnsi"/>
          <w:sz w:val="20"/>
        </w:rPr>
        <w:t>conditions</w:t>
      </w:r>
      <w:r w:rsidRPr="00663CCF">
        <w:rPr>
          <w:rFonts w:asciiTheme="minorHAnsi" w:hAnsiTheme="minorHAnsi" w:cstheme="minorHAnsi"/>
          <w:spacing w:val="80"/>
          <w:sz w:val="20"/>
        </w:rPr>
        <w:t xml:space="preserve"> </w:t>
      </w:r>
      <w:r w:rsidRPr="00663CCF">
        <w:rPr>
          <w:rFonts w:asciiTheme="minorHAnsi" w:hAnsiTheme="minorHAnsi" w:cstheme="minorHAnsi"/>
          <w:sz w:val="20"/>
        </w:rPr>
        <w:t xml:space="preserve">de paiement </w:t>
      </w:r>
      <w:r w:rsidRPr="00663CCF">
        <w:rPr>
          <w:rFonts w:asciiTheme="minorHAnsi" w:hAnsiTheme="minorHAnsi" w:cstheme="minorHAnsi"/>
          <w:i/>
          <w:sz w:val="18"/>
        </w:rPr>
        <w:t>(sous-traitant présenté après attribution du marché)</w:t>
      </w:r>
    </w:p>
    <w:p w:rsidR="00B92124" w:rsidRPr="00663CCF" w:rsidRDefault="00B92124">
      <w:pPr>
        <w:pStyle w:val="Corpsdetexte"/>
        <w:rPr>
          <w:rFonts w:asciiTheme="minorHAnsi" w:hAnsiTheme="minorHAnsi" w:cstheme="minorHAnsi"/>
          <w:i/>
        </w:rPr>
      </w:pPr>
    </w:p>
    <w:p w:rsidR="00B92124" w:rsidRPr="00663CCF" w:rsidRDefault="00EB411F">
      <w:pPr>
        <w:pStyle w:val="Corpsdetexte"/>
        <w:spacing w:before="24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rPr>
        <w:t>un</w:t>
      </w:r>
      <w:proofErr w:type="gramEnd"/>
      <w:r w:rsidRPr="00663CCF">
        <w:rPr>
          <w:rFonts w:asciiTheme="minorHAnsi" w:hAnsiTheme="minorHAnsi" w:cstheme="minorHAnsi"/>
          <w:spacing w:val="-6"/>
        </w:rPr>
        <w:t xml:space="preserve"> </w:t>
      </w:r>
      <w:r w:rsidRPr="00663CCF">
        <w:rPr>
          <w:rFonts w:asciiTheme="minorHAnsi" w:hAnsiTheme="minorHAnsi" w:cstheme="minorHAnsi"/>
        </w:rPr>
        <w:t>acte</w:t>
      </w:r>
      <w:r w:rsidRPr="00663CCF">
        <w:rPr>
          <w:rFonts w:asciiTheme="minorHAnsi" w:hAnsiTheme="minorHAnsi" w:cstheme="minorHAnsi"/>
          <w:spacing w:val="-5"/>
        </w:rPr>
        <w:t xml:space="preserve"> </w:t>
      </w:r>
      <w:r w:rsidRPr="00663CCF">
        <w:rPr>
          <w:rFonts w:asciiTheme="minorHAnsi" w:hAnsiTheme="minorHAnsi" w:cstheme="minorHAnsi"/>
        </w:rPr>
        <w:t>spécial</w:t>
      </w:r>
      <w:r w:rsidRPr="00663CCF">
        <w:rPr>
          <w:rFonts w:asciiTheme="minorHAnsi" w:hAnsiTheme="minorHAnsi" w:cstheme="minorHAnsi"/>
          <w:spacing w:val="-4"/>
        </w:rPr>
        <w:t xml:space="preserve"> </w:t>
      </w:r>
      <w:r w:rsidRPr="00663CCF">
        <w:rPr>
          <w:rFonts w:asciiTheme="minorHAnsi" w:hAnsiTheme="minorHAnsi" w:cstheme="minorHAnsi"/>
        </w:rPr>
        <w:t>modificatif</w:t>
      </w:r>
      <w:r w:rsidRPr="00663CCF">
        <w:rPr>
          <w:rFonts w:asciiTheme="minorHAnsi" w:hAnsiTheme="minorHAnsi" w:cstheme="minorHAnsi"/>
          <w:spacing w:val="-7"/>
        </w:rPr>
        <w:t xml:space="preserve"> </w:t>
      </w:r>
      <w:r w:rsidRPr="00663CCF">
        <w:rPr>
          <w:rFonts w:asciiTheme="minorHAnsi" w:hAnsiTheme="minorHAnsi" w:cstheme="minorHAnsi"/>
        </w:rPr>
        <w:t>;</w:t>
      </w:r>
      <w:r w:rsidRPr="00663CCF">
        <w:rPr>
          <w:rFonts w:asciiTheme="minorHAnsi" w:hAnsiTheme="minorHAnsi" w:cstheme="minorHAnsi"/>
          <w:spacing w:val="-5"/>
        </w:rPr>
        <w:t xml:space="preserve"> </w:t>
      </w:r>
      <w:r w:rsidRPr="00663CCF">
        <w:rPr>
          <w:rFonts w:asciiTheme="minorHAnsi" w:hAnsiTheme="minorHAnsi" w:cstheme="minorHAnsi"/>
        </w:rPr>
        <w:t>il</w:t>
      </w:r>
      <w:r w:rsidRPr="00663CCF">
        <w:rPr>
          <w:rFonts w:asciiTheme="minorHAnsi" w:hAnsiTheme="minorHAnsi" w:cstheme="minorHAnsi"/>
          <w:spacing w:val="-4"/>
        </w:rPr>
        <w:t xml:space="preserve"> </w:t>
      </w:r>
      <w:r w:rsidRPr="00663CCF">
        <w:rPr>
          <w:rFonts w:asciiTheme="minorHAnsi" w:hAnsiTheme="minorHAnsi" w:cstheme="minorHAnsi"/>
        </w:rPr>
        <w:t>annule</w:t>
      </w:r>
      <w:r w:rsidRPr="00663CCF">
        <w:rPr>
          <w:rFonts w:asciiTheme="minorHAnsi" w:hAnsiTheme="minorHAnsi" w:cstheme="minorHAnsi"/>
          <w:spacing w:val="-5"/>
        </w:rPr>
        <w:t xml:space="preserve"> </w:t>
      </w:r>
      <w:r w:rsidRPr="00663CCF">
        <w:rPr>
          <w:rFonts w:asciiTheme="minorHAnsi" w:hAnsiTheme="minorHAnsi" w:cstheme="minorHAnsi"/>
        </w:rPr>
        <w:t>et</w:t>
      </w:r>
      <w:r w:rsidRPr="00663CCF">
        <w:rPr>
          <w:rFonts w:asciiTheme="minorHAnsi" w:hAnsiTheme="minorHAnsi" w:cstheme="minorHAnsi"/>
          <w:spacing w:val="-6"/>
        </w:rPr>
        <w:t xml:space="preserve"> </w:t>
      </w:r>
      <w:r w:rsidRPr="00663CCF">
        <w:rPr>
          <w:rFonts w:asciiTheme="minorHAnsi" w:hAnsiTheme="minorHAnsi" w:cstheme="minorHAnsi"/>
        </w:rPr>
        <w:t>remplace</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déclaration</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spacing w:val="-2"/>
        </w:rPr>
        <w:t>………………...</w:t>
      </w:r>
    </w:p>
    <w:p w:rsidR="00B92124" w:rsidRPr="00663CCF" w:rsidRDefault="00B92124">
      <w:pPr>
        <w:pStyle w:val="Corpsdetexte"/>
        <w:spacing w:before="4"/>
        <w:rPr>
          <w:rFonts w:asciiTheme="minorHAnsi" w:hAnsiTheme="minorHAnsi" w:cstheme="minorHAnsi"/>
          <w:sz w:val="21"/>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soumissionnaire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titulaire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241"/>
        <w:ind w:left="331" w:right="706"/>
        <w:jc w:val="both"/>
        <w:rPr>
          <w:rFonts w:asciiTheme="minorHAnsi" w:hAnsiTheme="minorHAnsi" w:cstheme="minorHAnsi"/>
          <w:sz w:val="20"/>
        </w:rPr>
      </w:pPr>
      <w:r w:rsidRPr="00663CCF">
        <w:rPr>
          <w:rFonts w:asciiTheme="minorHAnsi" w:hAnsiTheme="minorHAnsi" w:cstheme="minorHAnsi"/>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2"/>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sz w:val="20"/>
        </w:rPr>
        <w:t>:</w:t>
      </w:r>
    </w:p>
    <w:p w:rsidR="00B92124" w:rsidRPr="00663CCF" w:rsidRDefault="00EB411F">
      <w:pPr>
        <w:spacing w:before="240"/>
        <w:ind w:left="332"/>
        <w:jc w:val="both"/>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10"/>
        <w:rPr>
          <w:rFonts w:asciiTheme="minorHAnsi" w:hAnsiTheme="minorHAnsi" w:cstheme="minorHAnsi"/>
          <w:b/>
          <w:sz w:val="25"/>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1"/>
        <w:rPr>
          <w:rFonts w:asciiTheme="minorHAnsi" w:hAnsiTheme="minorHAnsi" w:cstheme="minorHAnsi"/>
          <w:b/>
          <w:sz w:val="38"/>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9"/>
        <w:rPr>
          <w:rFonts w:asciiTheme="minorHAnsi" w:hAnsiTheme="minorHAnsi" w:cstheme="minorHAnsi"/>
          <w:b/>
          <w:sz w:val="41"/>
        </w:rPr>
      </w:pPr>
    </w:p>
    <w:p w:rsidR="00B92124" w:rsidRPr="00663CCF" w:rsidRDefault="00EB411F">
      <w:pPr>
        <w:ind w:left="331" w:right="707"/>
        <w:jc w:val="both"/>
        <w:rPr>
          <w:rFonts w:asciiTheme="minorHAnsi" w:hAnsiTheme="minorHAnsi" w:cstheme="minorHAnsi"/>
          <w:b/>
          <w:sz w:val="20"/>
        </w:rPr>
      </w:pPr>
      <w:r w:rsidRPr="00663CCF">
        <w:rPr>
          <w:rFonts w:asciiTheme="minorHAnsi" w:hAnsiTheme="minorHAnsi" w:cstheme="minorHAnsi"/>
          <w:b/>
          <w:sz w:val="20"/>
        </w:rPr>
        <w:t>Numéro SIRET, à défaut, un numéro d’identification européen ou international ou propre au 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2"/>
        <w:rPr>
          <w:rFonts w:asciiTheme="minorHAnsi" w:hAnsiTheme="minorHAnsi" w:cstheme="minorHAnsi"/>
          <w:b/>
          <w:sz w:val="17"/>
        </w:rPr>
      </w:pPr>
    </w:p>
    <w:p w:rsidR="00B92124" w:rsidRPr="00663CCF" w:rsidRDefault="00EB411F">
      <w:pPr>
        <w:spacing w:before="99"/>
        <w:ind w:left="332" w:hanging="1"/>
        <w:rPr>
          <w:rFonts w:asciiTheme="minorHAnsi" w:hAnsiTheme="minorHAnsi" w:cstheme="minorHAnsi"/>
          <w:b/>
          <w:sz w:val="20"/>
        </w:rPr>
      </w:pPr>
      <w:r w:rsidRPr="00663CCF">
        <w:rPr>
          <w:rFonts w:asciiTheme="minorHAnsi" w:hAnsiTheme="minorHAnsi" w:cstheme="minorHAnsi"/>
          <w:b/>
          <w:sz w:val="20"/>
        </w:rPr>
        <w:t>Forme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juridique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soumissionnaire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individuel,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membre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b/>
          <w:sz w:val="20"/>
        </w:rPr>
        <w:t>:</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spacing w:before="1"/>
        <w:ind w:left="331"/>
        <w:rPr>
          <w:rFonts w:asciiTheme="minorHAnsi" w:hAnsiTheme="minorHAnsi" w:cstheme="minorHAnsi"/>
          <w:b/>
          <w:sz w:val="20"/>
        </w:rPr>
      </w:pPr>
      <w:r w:rsidRPr="00663CCF">
        <w:rPr>
          <w:rFonts w:asciiTheme="minorHAnsi" w:hAnsiTheme="minorHAnsi" w:cstheme="minorHAnsi"/>
          <w:b/>
          <w:sz w:val="20"/>
        </w:rPr>
        <w:t>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cas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momentané</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d’entreprises,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coordonnées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mandataire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 :</w:t>
      </w:r>
    </w:p>
    <w:p w:rsidR="00B92124" w:rsidRPr="00663CCF" w:rsidRDefault="00B92124">
      <w:pPr>
        <w:rPr>
          <w:rFonts w:asciiTheme="minorHAnsi" w:hAnsiTheme="minorHAnsi" w:cstheme="minorHAnsi"/>
          <w:sz w:val="20"/>
        </w:rPr>
        <w:sectPr w:rsidR="00B92124" w:rsidRPr="00663CCF">
          <w:footerReference w:type="default" r:id="rId23"/>
          <w:pgSz w:w="11910" w:h="16850"/>
          <w:pgMar w:top="1440" w:right="140" w:bottom="1220" w:left="520" w:header="0" w:footer="1036" w:gutter="0"/>
          <w:pgNumType w:start="2"/>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spacing w:before="4"/>
        <w:rPr>
          <w:rFonts w:asciiTheme="minorHAnsi" w:hAnsiTheme="minorHAnsi" w:cstheme="minorHAnsi"/>
          <w:b/>
          <w:sz w:val="37"/>
        </w:rPr>
      </w:pPr>
    </w:p>
    <w:p w:rsidR="00B92124" w:rsidRPr="00663CCF" w:rsidRDefault="00EB411F">
      <w:pPr>
        <w:ind w:left="331" w:right="708"/>
        <w:jc w:val="both"/>
        <w:rPr>
          <w:rFonts w:asciiTheme="minorHAnsi" w:hAnsiTheme="minorHAnsi" w:cstheme="minorHAnsi"/>
          <w:b/>
          <w:sz w:val="20"/>
        </w:rPr>
      </w:pPr>
      <w:r w:rsidRPr="00663CCF">
        <w:rPr>
          <w:rFonts w:asciiTheme="minorHAnsi" w:hAnsiTheme="minorHAnsi" w:cstheme="minorHAnsi"/>
          <w:b/>
          <w:sz w:val="20"/>
        </w:rPr>
        <w:t xml:space="preserve">Nom commercial et dénomination sociale de l’unité ou de l’établissement qui exécutera la prestation, adresses postale et du siège social </w:t>
      </w:r>
      <w:r w:rsidRPr="00663CCF">
        <w:rPr>
          <w:rFonts w:asciiTheme="minorHAnsi" w:hAnsiTheme="minorHAnsi" w:cstheme="minorHAnsi"/>
          <w:i/>
          <w:sz w:val="18"/>
        </w:rPr>
        <w:t>(si elle est différente de l’adresse postale)</w:t>
      </w:r>
      <w:r w:rsidRPr="00663CCF">
        <w:rPr>
          <w:rFonts w:asciiTheme="minorHAnsi" w:hAnsiTheme="minorHAnsi" w:cstheme="minorHAnsi"/>
          <w:b/>
          <w:sz w:val="20"/>
        </w:rPr>
        <w:t>,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8"/>
        <w:rPr>
          <w:rFonts w:asciiTheme="minorHAnsi" w:hAnsiTheme="minorHAnsi" w:cstheme="minorHAnsi"/>
          <w:b/>
          <w:sz w:val="14"/>
        </w:rPr>
      </w:pPr>
    </w:p>
    <w:p w:rsidR="00B92124" w:rsidRPr="00663CCF" w:rsidRDefault="00EB411F">
      <w:pPr>
        <w:spacing w:before="99"/>
        <w:ind w:left="332"/>
        <w:rPr>
          <w:rFonts w:asciiTheme="minorHAnsi" w:hAnsiTheme="minorHAnsi" w:cstheme="minorHAnsi"/>
          <w:b/>
          <w:sz w:val="20"/>
        </w:rPr>
      </w:pPr>
      <w:bookmarkStart w:id="2" w:name="_Nom_commercial_et_dénomination_sociale"/>
      <w:bookmarkEnd w:id="2"/>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ind w:left="331"/>
        <w:rPr>
          <w:rFonts w:asciiTheme="minorHAnsi" w:hAnsiTheme="minorHAnsi" w:cstheme="minorHAnsi"/>
          <w:b/>
          <w:sz w:val="20"/>
        </w:rPr>
      </w:pPr>
      <w:bookmarkStart w:id="3" w:name="Adresses_postale_et_du_siège_social_(s"/>
      <w:bookmarkEnd w:id="3"/>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rPr>
          <w:rFonts w:asciiTheme="minorHAnsi" w:hAnsiTheme="minorHAnsi" w:cstheme="minorHAnsi"/>
          <w:b/>
          <w:sz w:val="20"/>
        </w:rPr>
      </w:pPr>
      <w:bookmarkStart w:id="4" w:name="Adresse_électronique_:"/>
      <w:bookmarkEnd w:id="4"/>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spacing w:before="1"/>
        <w:ind w:left="332"/>
        <w:rPr>
          <w:rFonts w:asciiTheme="minorHAnsi" w:hAnsiTheme="minorHAnsi" w:cstheme="minorHAnsi"/>
          <w:b/>
          <w:sz w:val="20"/>
        </w:rPr>
      </w:pPr>
      <w:bookmarkStart w:id="5" w:name="Numéros_de_téléphone_et_de_télécopie_:"/>
      <w:bookmarkEnd w:id="5"/>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6"/>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ind w:left="331" w:right="761"/>
        <w:rPr>
          <w:rFonts w:asciiTheme="minorHAnsi" w:hAnsiTheme="minorHAnsi" w:cstheme="minorHAnsi"/>
          <w:b/>
          <w:sz w:val="20"/>
        </w:rPr>
      </w:pPr>
      <w:bookmarkStart w:id="6" w:name="Numéro_SIRET,_à_défaut,_un_numéro_d’id"/>
      <w:bookmarkEnd w:id="6"/>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SIRET,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défaut,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un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européen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international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propre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5"/>
        <w:rPr>
          <w:rFonts w:asciiTheme="minorHAnsi" w:hAnsiTheme="minorHAnsi" w:cstheme="minorHAnsi"/>
          <w:b/>
          <w:sz w:val="17"/>
        </w:rPr>
      </w:pPr>
    </w:p>
    <w:p w:rsidR="00B92124" w:rsidRPr="00663CCF" w:rsidRDefault="00EB411F">
      <w:pPr>
        <w:spacing w:before="99"/>
        <w:ind w:left="331" w:right="705"/>
        <w:jc w:val="both"/>
        <w:rPr>
          <w:rFonts w:asciiTheme="minorHAnsi" w:hAnsiTheme="minorHAnsi" w:cstheme="minorHAnsi"/>
          <w:sz w:val="20"/>
        </w:rPr>
      </w:pPr>
      <w:r w:rsidRPr="00663CCF">
        <w:rPr>
          <w:rFonts w:asciiTheme="minorHAnsi" w:hAnsiTheme="minorHAnsi" w:cstheme="minorHAnsi"/>
          <w:b/>
          <w:sz w:val="20"/>
        </w:rPr>
        <w:t xml:space="preserve">Forme juridique du sous-traitant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sz w:val="20"/>
        </w:rPr>
        <w:t>et numéro d’enregistrement au registre du commerce, au répertoire des métiers ou auprès d’un centre de formalité des entreprises :</w:t>
      </w:r>
    </w:p>
    <w:p w:rsidR="00B92124" w:rsidRPr="00663CCF" w:rsidRDefault="00B92124">
      <w:pPr>
        <w:pStyle w:val="Corpsdetexte"/>
        <w:spacing w:before="12"/>
        <w:rPr>
          <w:rFonts w:asciiTheme="minorHAnsi" w:hAnsiTheme="minorHAnsi" w:cstheme="minorHAnsi"/>
          <w:sz w:val="39"/>
        </w:rPr>
      </w:pPr>
    </w:p>
    <w:p w:rsidR="00B92124" w:rsidRPr="00663CCF" w:rsidRDefault="00EB411F">
      <w:pPr>
        <w:spacing w:line="277" w:lineRule="exact"/>
        <w:ind w:left="331"/>
        <w:jc w:val="both"/>
        <w:rPr>
          <w:rFonts w:asciiTheme="minorHAnsi" w:hAnsiTheme="minorHAnsi" w:cstheme="minorHAnsi"/>
          <w:b/>
          <w:sz w:val="20"/>
        </w:rPr>
      </w:pPr>
      <w:r w:rsidRPr="00663CCF">
        <w:rPr>
          <w:rFonts w:asciiTheme="minorHAnsi" w:hAnsiTheme="minorHAnsi" w:cstheme="minorHAnsi"/>
          <w:b/>
          <w:sz w:val="20"/>
        </w:rPr>
        <w:t>Personne(s)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physique(s)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ayant</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pouvoir</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d’engager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
          <w:sz w:val="20"/>
        </w:rPr>
        <w:t xml:space="preserve"> </w:t>
      </w:r>
      <w:r w:rsidRPr="00663CCF">
        <w:rPr>
          <w:rFonts w:asciiTheme="minorHAnsi" w:hAnsiTheme="minorHAnsi" w:cstheme="minorHAnsi"/>
          <w:b/>
          <w:spacing w:val="-10"/>
          <w:sz w:val="20"/>
        </w:rPr>
        <w:t>:</w:t>
      </w:r>
    </w:p>
    <w:p w:rsidR="00B92124" w:rsidRPr="00663CCF" w:rsidRDefault="00EB411F">
      <w:pPr>
        <w:ind w:left="331" w:right="705"/>
        <w:jc w:val="both"/>
        <w:rPr>
          <w:rFonts w:asciiTheme="minorHAnsi" w:hAnsiTheme="minorHAnsi" w:cstheme="minorHAnsi"/>
          <w:i/>
          <w:sz w:val="18"/>
        </w:rPr>
      </w:pPr>
      <w:r w:rsidRPr="00663CCF">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663CCF">
        <w:rPr>
          <w:rFonts w:asciiTheme="minorHAnsi" w:hAnsiTheme="minorHAnsi" w:cstheme="minorHAnsi"/>
          <w:i/>
          <w:spacing w:val="-2"/>
          <w:sz w:val="18"/>
        </w:rPr>
        <w:t>l’acheteur)</w:t>
      </w:r>
    </w:p>
    <w:p w:rsidR="00B92124" w:rsidRPr="00663CCF" w:rsidRDefault="00B92124">
      <w:pPr>
        <w:pStyle w:val="Corpsdetexte"/>
        <w:rPr>
          <w:rFonts w:asciiTheme="minorHAnsi" w:hAnsiTheme="minorHAnsi" w:cstheme="minorHAnsi"/>
          <w:i/>
          <w:sz w:val="24"/>
        </w:rPr>
      </w:pPr>
    </w:p>
    <w:p w:rsidR="00B92124" w:rsidRPr="00663CCF" w:rsidRDefault="00B92124">
      <w:pPr>
        <w:pStyle w:val="Corpsdetexte"/>
        <w:rPr>
          <w:rFonts w:asciiTheme="minorHAnsi" w:hAnsiTheme="minorHAnsi" w:cstheme="minorHAnsi"/>
          <w:i/>
          <w:sz w:val="30"/>
        </w:rPr>
      </w:pPr>
    </w:p>
    <w:p w:rsidR="00B92124" w:rsidRPr="00663CCF" w:rsidRDefault="00EB411F">
      <w:pPr>
        <w:pStyle w:val="Corpsdetexte"/>
        <w:spacing w:before="1"/>
        <w:ind w:left="332" w:right="707"/>
        <w:jc w:val="both"/>
        <w:rPr>
          <w:rFonts w:asciiTheme="minorHAnsi" w:hAnsiTheme="minorHAnsi" w:cstheme="minorHAnsi"/>
        </w:rPr>
      </w:pPr>
      <w:r w:rsidRPr="00663CCF">
        <w:rPr>
          <w:rFonts w:asciiTheme="minorHAnsi" w:hAnsiTheme="minorHAnsi" w:cstheme="minorHAnsi"/>
          <w:b/>
        </w:rPr>
        <w:t xml:space="preserve">Le sous-traitant est-il une micro, une petite ou une moyenne entreprise </w:t>
      </w:r>
      <w:r w:rsidRPr="00663CCF">
        <w:rPr>
          <w:rFonts w:asciiTheme="minorHAnsi" w:hAnsiTheme="minorHAnsi" w:cstheme="minorHAnsi"/>
        </w:rPr>
        <w:t xml:space="preserve">au sens de la </w:t>
      </w:r>
      <w:hyperlink r:id="rId24">
        <w:r w:rsidRPr="00663CCF">
          <w:rPr>
            <w:rFonts w:asciiTheme="minorHAnsi" w:hAnsiTheme="minorHAnsi" w:cstheme="minorHAnsi"/>
            <w:color w:val="0000FF"/>
            <w:u w:val="single" w:color="0000FF"/>
          </w:rPr>
          <w:t>recommandation</w:t>
        </w:r>
      </w:hyperlink>
      <w:r w:rsidRPr="00663CCF">
        <w:rPr>
          <w:rFonts w:asciiTheme="minorHAnsi" w:hAnsiTheme="minorHAnsi" w:cstheme="minorHAnsi"/>
          <w:color w:val="0000FF"/>
          <w:spacing w:val="80"/>
        </w:rPr>
        <w:t xml:space="preserve"> </w:t>
      </w:r>
      <w:hyperlink r:id="rId25">
        <w:r w:rsidRPr="00663CCF">
          <w:rPr>
            <w:rFonts w:asciiTheme="minorHAnsi" w:hAnsiTheme="minorHAnsi" w:cstheme="minorHAnsi"/>
            <w:color w:val="0000FF"/>
            <w:u w:val="single" w:color="0000FF"/>
          </w:rPr>
          <w:t>de la Commission du 6 mai 2003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concernant la définition des micro, petites et moyennes entreprises ou un artisan au sens au sens </w:t>
      </w:r>
      <w:hyperlink r:id="rId26">
        <w:r w:rsidRPr="00663CCF">
          <w:rPr>
            <w:rFonts w:asciiTheme="minorHAnsi" w:hAnsiTheme="minorHAnsi" w:cstheme="minorHAnsi"/>
            <w:color w:val="0000FF"/>
            <w:u w:val="single" w:color="0000FF"/>
          </w:rPr>
          <w:t>de l'article 19 de la loi du 5 juillet 1996</w:t>
        </w:r>
      </w:hyperlink>
      <w:r w:rsidRPr="00663CCF">
        <w:rPr>
          <w:rFonts w:asciiTheme="minorHAnsi" w:hAnsiTheme="minorHAnsi" w:cstheme="minorHAnsi"/>
          <w:color w:val="0000FF"/>
        </w:rPr>
        <w:t xml:space="preserve"> </w:t>
      </w:r>
      <w:r w:rsidRPr="00663CCF">
        <w:rPr>
          <w:rFonts w:asciiTheme="minorHAnsi" w:hAnsiTheme="minorHAnsi" w:cstheme="minorHAnsi"/>
        </w:rPr>
        <w:t>n°</w:t>
      </w:r>
      <w:r w:rsidRPr="00663CCF">
        <w:rPr>
          <w:rFonts w:asciiTheme="minorHAnsi" w:hAnsiTheme="minorHAnsi" w:cstheme="minorHAnsi"/>
          <w:spacing w:val="-3"/>
        </w:rPr>
        <w:t xml:space="preserve"> </w:t>
      </w:r>
      <w:r w:rsidRPr="00663CCF">
        <w:rPr>
          <w:rFonts w:asciiTheme="minorHAnsi" w:hAnsiTheme="minorHAnsi" w:cstheme="minorHAnsi"/>
        </w:rPr>
        <w:t>96-603 modifiée relative au développement et à la promotion du commerce et de l’artisanat (</w:t>
      </w:r>
      <w:hyperlink r:id="rId27">
        <w:r w:rsidRPr="00663CCF">
          <w:rPr>
            <w:rFonts w:asciiTheme="minorHAnsi" w:hAnsiTheme="minorHAnsi" w:cstheme="minorHAnsi"/>
            <w:color w:val="0000FF"/>
            <w:u w:val="single" w:color="0000FF"/>
          </w:rPr>
          <w:t>Art.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2151-13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et </w:t>
      </w:r>
      <w:hyperlink r:id="rId28">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2351-12</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tabs>
          <w:tab w:val="left" w:pos="2227"/>
        </w:tabs>
        <w:spacing w:before="10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pStyle w:val="Corpsdetexte"/>
        <w:spacing w:before="79"/>
        <w:ind w:left="331" w:right="705"/>
        <w:jc w:val="both"/>
        <w:rPr>
          <w:rFonts w:asciiTheme="minorHAnsi" w:hAnsiTheme="minorHAnsi" w:cstheme="minorHAnsi"/>
        </w:rPr>
      </w:pPr>
      <w:r w:rsidRPr="00663CCF">
        <w:rPr>
          <w:rFonts w:asciiTheme="minorHAnsi" w:hAnsiTheme="minorHAnsi" w:cstheme="minorHAnsi"/>
        </w:rPr>
        <w:lastRenderedPageBreak/>
        <w:t xml:space="preserve">Pour les </w:t>
      </w:r>
      <w:r w:rsidRPr="00663CCF">
        <w:rPr>
          <w:rFonts w:asciiTheme="minorHAnsi" w:hAnsiTheme="minorHAnsi" w:cstheme="minorHAnsi"/>
          <w:b/>
        </w:rPr>
        <w:t xml:space="preserve">marchés de défense ou de sécurité </w:t>
      </w:r>
      <w:r w:rsidRPr="00663CCF">
        <w:rPr>
          <w:rFonts w:asciiTheme="minorHAnsi" w:hAnsiTheme="minorHAnsi" w:cstheme="minorHAnsi"/>
        </w:rPr>
        <w:t>passés par les services du ministère de la défense</w:t>
      </w:r>
      <w:r w:rsidRPr="00663CCF">
        <w:rPr>
          <w:rFonts w:asciiTheme="minorHAnsi" w:hAnsiTheme="minorHAnsi" w:cstheme="minorHAnsi"/>
          <w:spacing w:val="40"/>
        </w:rPr>
        <w:t xml:space="preserve"> </w:t>
      </w:r>
      <w:r w:rsidRPr="00663CCF">
        <w:rPr>
          <w:rFonts w:asciiTheme="minorHAnsi" w:hAnsiTheme="minorHAnsi" w:cstheme="minorHAnsi"/>
        </w:rPr>
        <w:t xml:space="preserve">uniquement </w:t>
      </w:r>
      <w:r w:rsidRPr="00663CCF">
        <w:rPr>
          <w:rFonts w:asciiTheme="minorHAnsi" w:hAnsiTheme="minorHAnsi" w:cstheme="minorHAnsi"/>
          <w:b/>
        </w:rPr>
        <w:t xml:space="preserve">et </w:t>
      </w:r>
      <w:r w:rsidRPr="00663CCF">
        <w:rPr>
          <w:rFonts w:asciiTheme="minorHAnsi" w:hAnsiTheme="minorHAnsi" w:cstheme="minorHAnsi"/>
        </w:rPr>
        <w:t>à condition que</w:t>
      </w:r>
      <w:r w:rsidRPr="00663CCF">
        <w:rPr>
          <w:rFonts w:asciiTheme="minorHAnsi" w:hAnsiTheme="minorHAnsi" w:cstheme="minorHAnsi"/>
          <w:spacing w:val="-2"/>
        </w:rPr>
        <w:t xml:space="preserve"> </w:t>
      </w:r>
      <w:r w:rsidRPr="00663CCF">
        <w:rPr>
          <w:rFonts w:asciiTheme="minorHAnsi" w:hAnsiTheme="minorHAnsi" w:cstheme="minorHAnsi"/>
        </w:rPr>
        <w:t>le marché</w:t>
      </w:r>
      <w:r w:rsidRPr="00663CCF">
        <w:rPr>
          <w:rFonts w:asciiTheme="minorHAnsi" w:hAnsiTheme="minorHAnsi" w:cstheme="minorHAnsi"/>
          <w:spacing w:val="-2"/>
        </w:rPr>
        <w:t xml:space="preserve"> </w:t>
      </w:r>
      <w:r w:rsidRPr="00663CCF">
        <w:rPr>
          <w:rFonts w:asciiTheme="minorHAnsi" w:hAnsiTheme="minorHAnsi" w:cstheme="minorHAnsi"/>
        </w:rPr>
        <w:t>concerné</w:t>
      </w:r>
      <w:r w:rsidRPr="00663CCF">
        <w:rPr>
          <w:rFonts w:asciiTheme="minorHAnsi" w:hAnsiTheme="minorHAnsi" w:cstheme="minorHAnsi"/>
          <w:spacing w:val="-2"/>
        </w:rPr>
        <w:t xml:space="preserve"> </w:t>
      </w:r>
      <w:r w:rsidRPr="00663CCF">
        <w:rPr>
          <w:rFonts w:asciiTheme="minorHAnsi" w:hAnsiTheme="minorHAnsi" w:cstheme="minorHAnsi"/>
        </w:rPr>
        <w:t>soit un marché public de service ou de travaux ou un marché public de fournitures nécessitant des travaux de pose ou d’installation ou comportant des prestations de service (</w:t>
      </w:r>
      <w:hyperlink r:id="rId29">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4"/>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2393-33</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le sous-traitant est-il lié au titulaire ?</w:t>
      </w:r>
    </w:p>
    <w:p w:rsidR="00B92124" w:rsidRPr="00663CCF" w:rsidRDefault="00B92124">
      <w:pPr>
        <w:pStyle w:val="Corpsdetexte"/>
        <w:spacing w:before="11"/>
        <w:rPr>
          <w:rFonts w:asciiTheme="minorHAnsi" w:hAnsiTheme="minorHAnsi" w:cstheme="minorHAnsi"/>
          <w:sz w:val="12"/>
        </w:rPr>
      </w:pPr>
    </w:p>
    <w:p w:rsidR="00B92124" w:rsidRPr="00663CCF" w:rsidRDefault="00EB411F">
      <w:pPr>
        <w:pStyle w:val="Corpsdetexte"/>
        <w:tabs>
          <w:tab w:val="left" w:pos="2388"/>
        </w:tabs>
        <w:spacing w:before="99"/>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F</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Nature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EB411F">
      <w:pPr>
        <w:spacing w:before="2"/>
        <w:ind w:left="332"/>
        <w:rPr>
          <w:rFonts w:asciiTheme="minorHAnsi" w:hAnsiTheme="minorHAnsi" w:cstheme="minorHAnsi"/>
          <w:i/>
          <w:sz w:val="18"/>
        </w:rPr>
      </w:pPr>
      <w:r w:rsidRPr="00663CCF">
        <w:rPr>
          <w:rFonts w:asciiTheme="minorHAnsi" w:hAnsiTheme="minorHAnsi" w:cstheme="minorHAnsi"/>
          <w:i/>
          <w:sz w:val="18"/>
        </w:rPr>
        <w:t>(Reprendre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éléments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concernés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tels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qu’ils</w:t>
      </w:r>
      <w:r w:rsidRPr="00663CCF">
        <w:rPr>
          <w:rFonts w:asciiTheme="minorHAnsi" w:hAnsiTheme="minorHAnsi" w:cstheme="minorHAnsi"/>
          <w:i/>
          <w:spacing w:val="-1"/>
          <w:sz w:val="18"/>
        </w:rPr>
        <w:t xml:space="preserve"> </w:t>
      </w:r>
      <w:r w:rsidRPr="00663CCF">
        <w:rPr>
          <w:rFonts w:asciiTheme="minorHAnsi" w:hAnsiTheme="minorHAnsi" w:cstheme="minorHAnsi"/>
          <w:i/>
          <w:sz w:val="18"/>
        </w:rPr>
        <w:t>figurent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dans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sous-</w:t>
      </w:r>
      <w:r w:rsidRPr="00663CCF">
        <w:rPr>
          <w:rFonts w:asciiTheme="minorHAnsi" w:hAnsiTheme="minorHAnsi" w:cstheme="minorHAnsi"/>
          <w:i/>
          <w:spacing w:val="-2"/>
          <w:sz w:val="18"/>
        </w:rPr>
        <w:t>traitance)</w:t>
      </w:r>
    </w:p>
    <w:p w:rsidR="00B92124" w:rsidRPr="00663CCF" w:rsidRDefault="00B92124">
      <w:pPr>
        <w:pStyle w:val="Corpsdetexte"/>
        <w:rPr>
          <w:rFonts w:asciiTheme="minorHAnsi" w:hAnsiTheme="minorHAnsi" w:cstheme="minorHAnsi"/>
          <w:i/>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Nature</w:t>
      </w:r>
      <w:r w:rsidRPr="00663CCF">
        <w:rPr>
          <w:rFonts w:asciiTheme="minorHAnsi" w:hAnsiTheme="minorHAnsi" w:cstheme="minorHAnsi"/>
          <w:b/>
          <w:spacing w:val="-11"/>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Sous-traitance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5"/>
          <w:sz w:val="20"/>
        </w:rPr>
        <w:t xml:space="preserve"> </w:t>
      </w:r>
      <w:r w:rsidRPr="00663CCF">
        <w:rPr>
          <w:rFonts w:asciiTheme="minorHAnsi" w:hAnsiTheme="minorHAnsi" w:cstheme="minorHAnsi"/>
          <w:i/>
          <w:sz w:val="18"/>
        </w:rPr>
        <w:t>(à</w:t>
      </w:r>
      <w:r w:rsidRPr="00663CCF">
        <w:rPr>
          <w:rFonts w:asciiTheme="minorHAnsi" w:hAnsiTheme="minorHAnsi" w:cstheme="minorHAnsi"/>
          <w:i/>
          <w:spacing w:val="-6"/>
          <w:sz w:val="18"/>
        </w:rPr>
        <w:t xml:space="preserve"> </w:t>
      </w:r>
      <w:r w:rsidRPr="00663CCF">
        <w:rPr>
          <w:rFonts w:asciiTheme="minorHAnsi" w:hAnsiTheme="minorHAnsi" w:cstheme="minorHAnsi"/>
          <w:i/>
          <w:sz w:val="18"/>
        </w:rPr>
        <w:t>compléter</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cas</w:t>
      </w:r>
      <w:r w:rsidRPr="00663CCF">
        <w:rPr>
          <w:rFonts w:asciiTheme="minorHAnsi" w:hAnsiTheme="minorHAnsi" w:cstheme="minorHAnsi"/>
          <w:i/>
          <w:spacing w:val="-7"/>
          <w:sz w:val="18"/>
        </w:rPr>
        <w:t xml:space="preserve"> </w:t>
      </w:r>
      <w:r w:rsidRPr="00663CCF">
        <w:rPr>
          <w:rFonts w:asciiTheme="minorHAnsi" w:hAnsiTheme="minorHAnsi" w:cstheme="minorHAnsi"/>
          <w:i/>
          <w:sz w:val="18"/>
        </w:rPr>
        <w:t>échéant)</w:t>
      </w:r>
      <w:r w:rsidRPr="00663CCF">
        <w:rPr>
          <w:rFonts w:asciiTheme="minorHAnsi" w:hAnsiTheme="minorHAnsi" w:cstheme="minorHAnsi"/>
          <w:i/>
          <w:spacing w:val="1"/>
          <w:sz w:val="18"/>
        </w:rPr>
        <w:t xml:space="preserve"> </w:t>
      </w:r>
      <w:r w:rsidRPr="00663CCF">
        <w:rPr>
          <w:rFonts w:asciiTheme="minorHAnsi" w:hAnsiTheme="minorHAnsi" w:cstheme="minorHAnsi"/>
          <w:spacing w:val="-10"/>
          <w:sz w:val="20"/>
        </w:rPr>
        <w:t>:</w:t>
      </w:r>
    </w:p>
    <w:p w:rsidR="00B92124" w:rsidRPr="00663CCF" w:rsidRDefault="00B92124">
      <w:pPr>
        <w:pStyle w:val="Corpsdetexte"/>
        <w:spacing w:before="13"/>
        <w:rPr>
          <w:rFonts w:asciiTheme="minorHAnsi" w:hAnsiTheme="minorHAnsi" w:cstheme="minorHAnsi"/>
          <w:sz w:val="19"/>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 xml:space="preserve">Le sous-traitant est autorisé à traiter les données à caractère personnel nécessaires pour fournir le ou les service(s) suivant(s) </w:t>
      </w:r>
      <w:r w:rsidRPr="00663CCF">
        <w:rPr>
          <w:rFonts w:asciiTheme="minorHAnsi" w:hAnsiTheme="minorHAnsi" w:cstheme="minorHAnsi"/>
          <w:sz w:val="20"/>
        </w:rPr>
        <w:t>: ……………</w:t>
      </w:r>
    </w:p>
    <w:p w:rsidR="00B92124" w:rsidRPr="00663CCF" w:rsidRDefault="00B92124">
      <w:pPr>
        <w:pStyle w:val="Corpsdetexte"/>
        <w:spacing w:before="12"/>
        <w:rPr>
          <w:rFonts w:asciiTheme="minorHAnsi" w:hAnsiTheme="minorHAnsi" w:cstheme="minorHAnsi"/>
          <w:sz w:val="19"/>
        </w:rPr>
      </w:pPr>
    </w:p>
    <w:p w:rsidR="00B92124" w:rsidRPr="00663CCF" w:rsidRDefault="00EB411F">
      <w:pPr>
        <w:spacing w:before="1"/>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4"/>
          <w:sz w:val="20"/>
        </w:rPr>
        <w:t xml:space="preserve"> </w:t>
      </w:r>
      <w:r w:rsidRPr="00663CCF">
        <w:rPr>
          <w:rFonts w:asciiTheme="minorHAnsi" w:hAnsiTheme="minorHAnsi" w:cstheme="minorHAnsi"/>
          <w:b/>
          <w:sz w:val="20"/>
        </w:rPr>
        <w:t>durée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8"/>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40"/>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nature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opérations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réalisées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sur</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4"/>
          <w:sz w:val="20"/>
        </w:rPr>
        <w:t xml:space="preserve"> </w:t>
      </w:r>
      <w:r w:rsidRPr="00663CCF">
        <w:rPr>
          <w:rFonts w:asciiTheme="minorHAnsi" w:hAnsiTheme="minorHAnsi" w:cstheme="minorHAnsi"/>
          <w:b/>
          <w:sz w:val="20"/>
        </w:rPr>
        <w:t>:</w:t>
      </w:r>
      <w:r w:rsidRPr="00663CCF">
        <w:rPr>
          <w:rFonts w:asciiTheme="minorHAnsi" w:hAnsiTheme="minorHAnsi" w:cstheme="minorHAnsi"/>
          <w:b/>
          <w:spacing w:val="-9"/>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4"/>
        </w:rPr>
      </w:pPr>
    </w:p>
    <w:p w:rsidR="00B92124" w:rsidRPr="00663CCF" w:rsidRDefault="00EB411F">
      <w:pPr>
        <w:ind w:left="331"/>
        <w:jc w:val="both"/>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7"/>
          <w:sz w:val="20"/>
        </w:rPr>
        <w:t xml:space="preserve"> </w:t>
      </w:r>
      <w:r w:rsidRPr="00663CCF">
        <w:rPr>
          <w:rFonts w:asciiTheme="minorHAnsi" w:hAnsiTheme="minorHAnsi" w:cstheme="minorHAnsi"/>
          <w:b/>
          <w:sz w:val="20"/>
        </w:rPr>
        <w:t>finalité(s)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5"/>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rPr>
      </w:pPr>
    </w:p>
    <w:p w:rsidR="00B92124" w:rsidRPr="00663CCF" w:rsidRDefault="00EB411F">
      <w:pPr>
        <w:spacing w:line="480" w:lineRule="auto"/>
        <w:ind w:left="330" w:right="5261"/>
        <w:jc w:val="both"/>
        <w:rPr>
          <w:rFonts w:asciiTheme="minorHAnsi" w:hAnsiTheme="minorHAnsi" w:cstheme="minorHAnsi"/>
          <w:b/>
          <w:sz w:val="20"/>
        </w:rPr>
      </w:pP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3"/>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4"/>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traitées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w:t>
      </w:r>
      <w:r w:rsidRPr="00663CCF">
        <w:rPr>
          <w:rFonts w:asciiTheme="minorHAnsi" w:hAnsiTheme="minorHAnsi" w:cstheme="minorHAnsi"/>
          <w:b/>
          <w:spacing w:val="-4"/>
          <w:sz w:val="20"/>
        </w:rPr>
        <w:t xml:space="preserve"> </w:t>
      </w:r>
      <w:r w:rsidRPr="00663CCF">
        <w:rPr>
          <w:rFonts w:asciiTheme="minorHAnsi" w:hAnsiTheme="minorHAnsi" w:cstheme="minorHAnsi"/>
          <w:sz w:val="20"/>
        </w:rPr>
        <w:t xml:space="preserve">……………… </w:t>
      </w:r>
      <w:r w:rsidRPr="00663CCF">
        <w:rPr>
          <w:rFonts w:asciiTheme="minorHAnsi" w:hAnsiTheme="minorHAnsi" w:cstheme="minorHAnsi"/>
          <w:b/>
          <w:sz w:val="20"/>
        </w:rPr>
        <w:t xml:space="preserve">Les catégories de personnes concernées sont : </w:t>
      </w:r>
      <w:r w:rsidRPr="00663CCF">
        <w:rPr>
          <w:rFonts w:asciiTheme="minorHAnsi" w:hAnsiTheme="minorHAnsi" w:cstheme="minorHAnsi"/>
          <w:sz w:val="20"/>
        </w:rPr>
        <w:t xml:space="preserve">…………………. </w:t>
      </w:r>
      <w:r w:rsidRPr="00663CCF">
        <w:rPr>
          <w:rFonts w:asciiTheme="minorHAnsi" w:hAnsiTheme="minorHAnsi" w:cstheme="minorHAnsi"/>
          <w:b/>
          <w:sz w:val="20"/>
        </w:rPr>
        <w:t>Le soumissionnaire/titulaire déclare que :</w:t>
      </w:r>
    </w:p>
    <w:p w:rsidR="00B92124" w:rsidRPr="00663CCF" w:rsidRDefault="00EB411F">
      <w:pPr>
        <w:pStyle w:val="Corpsdetexte"/>
        <w:ind w:left="898" w:right="580"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rPr>
        <w:t xml:space="preserve"> sous-traitant</w:t>
      </w:r>
      <w:r w:rsidRPr="00663CCF">
        <w:rPr>
          <w:rFonts w:asciiTheme="minorHAnsi" w:hAnsiTheme="minorHAnsi" w:cstheme="minorHAnsi"/>
          <w:spacing w:val="-2"/>
        </w:rPr>
        <w:t xml:space="preserve"> </w:t>
      </w:r>
      <w:r w:rsidRPr="00663CCF">
        <w:rPr>
          <w:rFonts w:asciiTheme="minorHAnsi" w:hAnsiTheme="minorHAnsi" w:cstheme="minorHAnsi"/>
        </w:rPr>
        <w:t>présente des garanties suffisantes pour la mise en œuvre de mesures techniques et organisationnelles propres à assurer la protection des données personnelles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spacing w:before="99"/>
        <w:ind w:left="898" w:right="706"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rPr>
        <w:t>le contrat</w:t>
      </w:r>
      <w:r w:rsidRPr="00663CCF">
        <w:rPr>
          <w:rFonts w:asciiTheme="minorHAnsi" w:hAnsiTheme="minorHAnsi" w:cstheme="minorHAnsi"/>
          <w:spacing w:val="40"/>
        </w:rPr>
        <w:t xml:space="preserve"> </w:t>
      </w:r>
      <w:r w:rsidRPr="00663CCF">
        <w:rPr>
          <w:rFonts w:asciiTheme="minorHAnsi" w:hAnsiTheme="minorHAnsi" w:cstheme="minorHAnsi"/>
        </w:rPr>
        <w:t>de</w:t>
      </w:r>
      <w:r w:rsidRPr="00663CCF">
        <w:rPr>
          <w:rFonts w:asciiTheme="minorHAnsi" w:hAnsiTheme="minorHAnsi" w:cstheme="minorHAnsi"/>
          <w:spacing w:val="40"/>
        </w:rPr>
        <w:t xml:space="preserve"> </w:t>
      </w:r>
      <w:r w:rsidRPr="00663CCF">
        <w:rPr>
          <w:rFonts w:asciiTheme="minorHAnsi" w:hAnsiTheme="minorHAnsi" w:cstheme="minorHAnsi"/>
        </w:rPr>
        <w:t>sous-traitance intègre les</w:t>
      </w:r>
      <w:r w:rsidRPr="00663CCF">
        <w:rPr>
          <w:rFonts w:asciiTheme="minorHAnsi" w:hAnsiTheme="minorHAnsi" w:cstheme="minorHAnsi"/>
          <w:spacing w:val="40"/>
        </w:rPr>
        <w:t xml:space="preserve"> </w:t>
      </w:r>
      <w:r w:rsidRPr="00663CCF">
        <w:rPr>
          <w:rFonts w:asciiTheme="minorHAnsi" w:hAnsiTheme="minorHAnsi" w:cstheme="minorHAnsi"/>
        </w:rPr>
        <w:t>clauses</w:t>
      </w:r>
      <w:r w:rsidRPr="00663CCF">
        <w:rPr>
          <w:rFonts w:asciiTheme="minorHAnsi" w:hAnsiTheme="minorHAnsi" w:cstheme="minorHAnsi"/>
          <w:spacing w:val="40"/>
        </w:rPr>
        <w:t xml:space="preserve"> </w:t>
      </w:r>
      <w:r w:rsidRPr="00663CCF">
        <w:rPr>
          <w:rFonts w:asciiTheme="minorHAnsi" w:hAnsiTheme="minorHAnsi" w:cstheme="minorHAnsi"/>
        </w:rPr>
        <w:t>obligatoires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par</w:t>
      </w:r>
      <w:r w:rsidRPr="00663CCF">
        <w:rPr>
          <w:rFonts w:asciiTheme="minorHAnsi" w:hAnsiTheme="minorHAnsi" w:cstheme="minorHAnsi"/>
          <w:spacing w:val="40"/>
        </w:rPr>
        <w:t xml:space="preserve"> </w:t>
      </w:r>
      <w:r w:rsidRPr="00663CCF">
        <w:rPr>
          <w:rFonts w:asciiTheme="minorHAnsi" w:hAnsiTheme="minorHAnsi" w:cstheme="minorHAnsi"/>
        </w:rPr>
        <w:t>l</w:t>
      </w:r>
      <w:hyperlink r:id="rId30" w:anchor="Article28">
        <w:r w:rsidRPr="00663CCF">
          <w:rPr>
            <w:rFonts w:asciiTheme="minorHAnsi" w:hAnsiTheme="minorHAnsi" w:cstheme="minorHAnsi"/>
          </w:rPr>
          <w:t>’</w:t>
        </w:r>
        <w:r w:rsidRPr="00663CCF">
          <w:rPr>
            <w:rFonts w:asciiTheme="minorHAnsi" w:hAnsiTheme="minorHAnsi" w:cstheme="minorHAnsi"/>
            <w:color w:val="0000FF"/>
            <w:u w:val="single" w:color="0000FF"/>
          </w:rPr>
          <w:t>article 28</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hyperlink>
      <w:r w:rsidRPr="00663CCF">
        <w:rPr>
          <w:rFonts w:asciiTheme="minorHAnsi" w:hAnsiTheme="minorHAnsi" w:cstheme="minorHAnsi"/>
          <w:color w:val="0000FF"/>
        </w:rPr>
        <w:t xml:space="preserve"> </w:t>
      </w:r>
      <w:hyperlink r:id="rId31" w:anchor="Article28">
        <w:r w:rsidRPr="00663CCF">
          <w:rPr>
            <w:rFonts w:asciiTheme="minorHAnsi" w:hAnsiTheme="minorHAnsi" w:cstheme="minorHAnsi"/>
            <w:color w:val="0000FF"/>
            <w:u w:val="single" w:color="0000FF"/>
          </w:rPr>
          <w:t>règlement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(UE)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2016/679</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Parlement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européen</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Conseil</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 27</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avril 2016</w:t>
        </w:r>
      </w:hyperlink>
      <w:r w:rsidRPr="00663CCF">
        <w:rPr>
          <w:rFonts w:asciiTheme="minorHAnsi" w:hAnsiTheme="minorHAnsi" w:cstheme="minorHAnsi"/>
          <w:color w:val="0000FF"/>
          <w:spacing w:val="40"/>
        </w:rPr>
        <w:t xml:space="preserve"> </w:t>
      </w:r>
      <w:r w:rsidRPr="00663CCF">
        <w:rPr>
          <w:rFonts w:asciiTheme="minorHAnsi" w:hAnsiTheme="minorHAnsi" w:cstheme="minorHAnsi"/>
        </w:rPr>
        <w:t>relatif</w:t>
      </w:r>
      <w:r w:rsidRPr="00663CCF">
        <w:rPr>
          <w:rFonts w:asciiTheme="minorHAnsi" w:hAnsiTheme="minorHAnsi" w:cstheme="minorHAnsi"/>
          <w:spacing w:val="40"/>
        </w:rPr>
        <w:t xml:space="preserve"> </w:t>
      </w:r>
      <w:r w:rsidRPr="00663CCF">
        <w:rPr>
          <w:rFonts w:asciiTheme="minorHAnsi" w:hAnsiTheme="minorHAnsi" w:cstheme="minorHAnsi"/>
        </w:rPr>
        <w:t>à</w:t>
      </w:r>
      <w:r w:rsidRPr="00663CCF">
        <w:rPr>
          <w:rFonts w:asciiTheme="minorHAnsi" w:hAnsiTheme="minorHAnsi" w:cstheme="minorHAnsi"/>
          <w:spacing w:val="40"/>
        </w:rPr>
        <w:t xml:space="preserve"> </w:t>
      </w:r>
      <w:r w:rsidRPr="00663CCF">
        <w:rPr>
          <w:rFonts w:asciiTheme="minorHAnsi" w:hAnsiTheme="minorHAnsi" w:cstheme="minorHAnsi"/>
        </w:rPr>
        <w:t>la protection</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4"/>
        </w:rPr>
        <w:t xml:space="preserve"> </w:t>
      </w:r>
      <w:r w:rsidRPr="00663CCF">
        <w:rPr>
          <w:rFonts w:asciiTheme="minorHAnsi" w:hAnsiTheme="minorHAnsi" w:cstheme="minorHAnsi"/>
        </w:rPr>
        <w:t>personnes</w:t>
      </w:r>
      <w:r w:rsidRPr="00663CCF">
        <w:rPr>
          <w:rFonts w:asciiTheme="minorHAnsi" w:hAnsiTheme="minorHAnsi" w:cstheme="minorHAnsi"/>
          <w:spacing w:val="-4"/>
        </w:rPr>
        <w:t xml:space="preserve"> </w:t>
      </w:r>
      <w:r w:rsidRPr="00663CCF">
        <w:rPr>
          <w:rFonts w:asciiTheme="minorHAnsi" w:hAnsiTheme="minorHAnsi" w:cstheme="minorHAnsi"/>
        </w:rPr>
        <w:t>physiques</w:t>
      </w:r>
      <w:r w:rsidRPr="00663CCF">
        <w:rPr>
          <w:rFonts w:asciiTheme="minorHAnsi" w:hAnsiTheme="minorHAnsi" w:cstheme="minorHAnsi"/>
          <w:spacing w:val="-4"/>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l’égard</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traitement</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2"/>
        </w:rPr>
        <w:t xml:space="preserve"> </w:t>
      </w:r>
      <w:r w:rsidRPr="00663CCF">
        <w:rPr>
          <w:rFonts w:asciiTheme="minorHAnsi" w:hAnsiTheme="minorHAnsi" w:cstheme="minorHAnsi"/>
        </w:rPr>
        <w:t>données</w:t>
      </w:r>
      <w:r w:rsidRPr="00663CCF">
        <w:rPr>
          <w:rFonts w:asciiTheme="minorHAnsi" w:hAnsiTheme="minorHAnsi" w:cstheme="minorHAnsi"/>
          <w:spacing w:val="-2"/>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caractère</w:t>
      </w:r>
      <w:r w:rsidRPr="00663CCF">
        <w:rPr>
          <w:rFonts w:asciiTheme="minorHAnsi" w:hAnsiTheme="minorHAnsi" w:cstheme="minorHAnsi"/>
          <w:spacing w:val="-5"/>
        </w:rPr>
        <w:t xml:space="preserve"> </w:t>
      </w:r>
      <w:r w:rsidRPr="00663CCF">
        <w:rPr>
          <w:rFonts w:asciiTheme="minorHAnsi" w:hAnsiTheme="minorHAnsi" w:cstheme="minorHAnsi"/>
        </w:rPr>
        <w:t>personnel</w:t>
      </w:r>
      <w:r w:rsidRPr="00663CCF">
        <w:rPr>
          <w:rFonts w:asciiTheme="minorHAnsi" w:hAnsiTheme="minorHAnsi" w:cstheme="minorHAnsi"/>
          <w:spacing w:val="-2"/>
        </w:rPr>
        <w:t xml:space="preserve"> </w:t>
      </w:r>
      <w:r w:rsidRPr="00663CCF">
        <w:rPr>
          <w:rFonts w:asciiTheme="minorHAnsi" w:hAnsiTheme="minorHAnsi" w:cstheme="minorHAnsi"/>
        </w:rPr>
        <w:t>et</w:t>
      </w:r>
      <w:r w:rsidRPr="00663CCF">
        <w:rPr>
          <w:rFonts w:asciiTheme="minorHAnsi" w:hAnsiTheme="minorHAnsi" w:cstheme="minorHAnsi"/>
          <w:spacing w:val="-2"/>
        </w:rPr>
        <w:t xml:space="preserve"> </w:t>
      </w:r>
      <w:r w:rsidRPr="00663CCF">
        <w:rPr>
          <w:rFonts w:asciiTheme="minorHAnsi" w:hAnsiTheme="minorHAnsi" w:cstheme="minorHAnsi"/>
        </w:rPr>
        <w:t>à la libre circulation de ces données et abrogeant la directive 95/46/CE (RGPD).</w:t>
      </w:r>
    </w:p>
    <w:p w:rsidR="00B92124" w:rsidRPr="00663CCF" w:rsidRDefault="00B92124">
      <w:pPr>
        <w:pStyle w:val="Corpsdetexte"/>
        <w:spacing w:before="13"/>
        <w:rPr>
          <w:rFonts w:asciiTheme="minorHAnsi" w:hAnsiTheme="minorHAnsi" w:cstheme="minorHAnsi"/>
          <w:sz w:val="39"/>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sz w:val="20"/>
        </w:rPr>
        <w:t>Dans</w:t>
      </w:r>
      <w:r w:rsidRPr="00663CCF">
        <w:rPr>
          <w:rFonts w:asciiTheme="minorHAnsi" w:hAnsiTheme="minorHAnsi" w:cstheme="minorHAnsi"/>
          <w:spacing w:val="-8"/>
          <w:sz w:val="20"/>
        </w:rPr>
        <w:t xml:space="preserve"> </w:t>
      </w:r>
      <w:r w:rsidRPr="00663CCF">
        <w:rPr>
          <w:rFonts w:asciiTheme="minorHAnsi" w:hAnsiTheme="minorHAnsi" w:cstheme="minorHAnsi"/>
          <w:sz w:val="20"/>
        </w:rPr>
        <w:t>les</w:t>
      </w:r>
      <w:r w:rsidRPr="00663CCF">
        <w:rPr>
          <w:rFonts w:asciiTheme="minorHAnsi" w:hAnsiTheme="minorHAnsi" w:cstheme="minorHAnsi"/>
          <w:spacing w:val="-7"/>
          <w:sz w:val="20"/>
        </w:rPr>
        <w:t xml:space="preserve"> </w:t>
      </w:r>
      <w:r w:rsidRPr="00663CCF">
        <w:rPr>
          <w:rFonts w:asciiTheme="minorHAnsi" w:hAnsiTheme="minorHAnsi" w:cstheme="minorHAnsi"/>
          <w:b/>
          <w:sz w:val="20"/>
        </w:rPr>
        <w:t>marchés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défense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sécurité</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lieu</w:t>
      </w:r>
      <w:r w:rsidRPr="00663CCF">
        <w:rPr>
          <w:rFonts w:asciiTheme="minorHAnsi" w:hAnsiTheme="minorHAnsi" w:cstheme="minorHAnsi"/>
          <w:spacing w:val="-4"/>
          <w:sz w:val="20"/>
        </w:rPr>
        <w:t xml:space="preserve"> </w:t>
      </w:r>
      <w:r w:rsidRPr="00663CCF">
        <w:rPr>
          <w:rFonts w:asciiTheme="minorHAnsi" w:hAnsiTheme="minorHAnsi" w:cstheme="minorHAnsi"/>
          <w:sz w:val="20"/>
        </w:rPr>
        <w:t>d’exécution</w:t>
      </w:r>
      <w:r w:rsidRPr="00663CCF">
        <w:rPr>
          <w:rFonts w:asciiTheme="minorHAnsi" w:hAnsiTheme="minorHAnsi" w:cstheme="minorHAnsi"/>
          <w:spacing w:val="-8"/>
          <w:sz w:val="20"/>
        </w:rPr>
        <w:t xml:space="preserve"> </w:t>
      </w:r>
      <w:r w:rsidRPr="00663CCF">
        <w:rPr>
          <w:rFonts w:asciiTheme="minorHAnsi" w:hAnsiTheme="minorHAnsi" w:cstheme="minorHAnsi"/>
          <w:sz w:val="20"/>
        </w:rPr>
        <w:t>des</w:t>
      </w:r>
      <w:r w:rsidRPr="00663CCF">
        <w:rPr>
          <w:rFonts w:asciiTheme="minorHAnsi" w:hAnsiTheme="minorHAnsi" w:cstheme="minorHAnsi"/>
          <w:spacing w:val="-6"/>
          <w:sz w:val="20"/>
        </w:rPr>
        <w:t xml:space="preserve"> </w:t>
      </w:r>
      <w:r w:rsidRPr="00663CCF">
        <w:rPr>
          <w:rFonts w:asciiTheme="minorHAnsi" w:hAnsiTheme="minorHAnsi" w:cstheme="minorHAnsi"/>
          <w:sz w:val="20"/>
        </w:rPr>
        <w:t>prestations</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sous-traitées</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B92124">
      <w:pPr>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G</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Prix</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Montant</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11"/>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pStyle w:val="Corpsdetexte"/>
        <w:ind w:left="331" w:right="708"/>
        <w:jc w:val="both"/>
        <w:rPr>
          <w:rFonts w:asciiTheme="minorHAnsi" w:hAnsiTheme="minorHAnsi" w:cstheme="minorHAnsi"/>
        </w:rPr>
      </w:pPr>
      <w:r w:rsidRPr="00663CCF">
        <w:rPr>
          <w:rFonts w:asciiTheme="minorHAnsi" w:hAnsiTheme="minorHAnsi" w:cstheme="minorHAnsi"/>
        </w:rPr>
        <w:t>Dans le cas où le sous-traitant a droit au paiement direct, le montant des prestations sous-traitées</w:t>
      </w:r>
      <w:r w:rsidRPr="00663CCF">
        <w:rPr>
          <w:rFonts w:asciiTheme="minorHAnsi" w:hAnsiTheme="minorHAnsi" w:cstheme="minorHAnsi"/>
          <w:spacing w:val="40"/>
        </w:rPr>
        <w:t xml:space="preserve"> </w:t>
      </w:r>
      <w:r w:rsidRPr="00663CCF">
        <w:rPr>
          <w:rFonts w:asciiTheme="minorHAnsi" w:hAnsiTheme="minorHAnsi" w:cstheme="minorHAnsi"/>
        </w:rPr>
        <w:t xml:space="preserve">indiqué ci-dessous, revalorisé le cas échéant par application de la formule de variation des prix indiquée </w:t>
      </w:r>
      <w:r w:rsidRPr="00663CCF">
        <w:rPr>
          <w:rFonts w:asciiTheme="minorHAnsi" w:hAnsiTheme="minorHAnsi" w:cstheme="minorHAnsi"/>
          <w:i/>
        </w:rPr>
        <w:t>infra</w:t>
      </w:r>
      <w:r w:rsidRPr="00663CCF">
        <w:rPr>
          <w:rFonts w:asciiTheme="minorHAnsi" w:hAnsiTheme="minorHAnsi" w:cstheme="minorHAnsi"/>
        </w:rPr>
        <w:t>, constitue le montant maximum des sommes à verser par paiement direct au sous-traitant.</w:t>
      </w:r>
    </w:p>
    <w:p w:rsidR="00B92124" w:rsidRPr="00663CCF" w:rsidRDefault="00B92124">
      <w:pPr>
        <w:pStyle w:val="Corpsdetexte"/>
        <w:spacing w:before="10"/>
        <w:rPr>
          <w:rFonts w:asciiTheme="minorHAnsi" w:hAnsiTheme="minorHAnsi" w:cstheme="minorHAnsi"/>
          <w:sz w:val="19"/>
        </w:rPr>
      </w:pPr>
    </w:p>
    <w:p w:rsidR="00B92124" w:rsidRPr="00663CCF" w:rsidRDefault="00EB411F">
      <w:pPr>
        <w:pStyle w:val="Paragraphedeliste"/>
        <w:numPr>
          <w:ilvl w:val="0"/>
          <w:numId w:val="3"/>
        </w:numPr>
        <w:tabs>
          <w:tab w:val="left" w:pos="538"/>
        </w:tabs>
        <w:ind w:left="538" w:hanging="207"/>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prestations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ne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pas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b)</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ci-dessous</w:t>
      </w:r>
      <w:r w:rsidRPr="00663CCF">
        <w:rPr>
          <w:rFonts w:asciiTheme="minorHAnsi" w:hAnsiTheme="minorHAnsi" w:cstheme="minorHAnsi"/>
          <w:spacing w:val="-5"/>
          <w:position w:val="2"/>
          <w:sz w:val="20"/>
        </w:rPr>
        <w:t xml:space="preserve"> </w:t>
      </w:r>
      <w:r w:rsidRPr="00663CCF">
        <w:rPr>
          <w:rFonts w:asciiTheme="minorHAnsi" w:hAnsiTheme="minorHAnsi" w:cstheme="minorHAnsi"/>
          <w:spacing w:val="-10"/>
          <w:position w:val="2"/>
          <w:sz w:val="20"/>
        </w:rPr>
        <w:t>:</w:t>
      </w:r>
    </w:p>
    <w:p w:rsidR="00B92124" w:rsidRPr="00663CCF" w:rsidRDefault="00EB411F">
      <w:pPr>
        <w:pStyle w:val="Paragraphedeliste"/>
        <w:numPr>
          <w:ilvl w:val="1"/>
          <w:numId w:val="3"/>
        </w:numPr>
        <w:tabs>
          <w:tab w:val="left" w:pos="1257"/>
        </w:tabs>
        <w:spacing w:before="123"/>
        <w:rPr>
          <w:rFonts w:asciiTheme="minorHAnsi" w:hAnsiTheme="minorHAnsi" w:cstheme="minorHAnsi"/>
          <w:sz w:val="20"/>
        </w:rPr>
      </w:pPr>
      <w:r w:rsidRPr="00663CCF">
        <w:rPr>
          <w:rFonts w:asciiTheme="minorHAnsi" w:hAnsiTheme="minorHAnsi" w:cstheme="minorHAnsi"/>
          <w:sz w:val="20"/>
        </w:rPr>
        <w:t>Taux</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6"/>
          <w:sz w:val="20"/>
        </w:rPr>
        <w:t xml:space="preserve"> </w:t>
      </w:r>
      <w:r w:rsidRPr="00663CCF">
        <w:rPr>
          <w:rFonts w:asciiTheme="minorHAnsi" w:hAnsiTheme="minorHAnsi" w:cstheme="minorHAnsi"/>
          <w:sz w:val="20"/>
        </w:rPr>
        <w:t>la</w:t>
      </w:r>
      <w:r w:rsidRPr="00663CCF">
        <w:rPr>
          <w:rFonts w:asciiTheme="minorHAnsi" w:hAnsiTheme="minorHAnsi" w:cstheme="minorHAnsi"/>
          <w:spacing w:val="-2"/>
          <w:sz w:val="20"/>
        </w:rPr>
        <w:t xml:space="preserve"> </w:t>
      </w:r>
      <w:r w:rsidRPr="00663CCF">
        <w:rPr>
          <w:rFonts w:asciiTheme="minorHAnsi" w:hAnsiTheme="minorHAnsi" w:cstheme="minorHAnsi"/>
          <w:sz w:val="20"/>
        </w:rPr>
        <w:t>TVA</w:t>
      </w:r>
      <w:r w:rsidRPr="00663CCF">
        <w:rPr>
          <w:rFonts w:asciiTheme="minorHAnsi" w:hAnsiTheme="minorHAnsi" w:cstheme="minorHAnsi"/>
          <w:spacing w:val="-4"/>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21"/>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HT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8"/>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19"/>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TTC</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8"/>
        <w:rPr>
          <w:rFonts w:asciiTheme="minorHAnsi" w:hAnsiTheme="minorHAnsi" w:cstheme="minorHAnsi"/>
          <w:sz w:val="28"/>
        </w:rPr>
      </w:pPr>
    </w:p>
    <w:p w:rsidR="00B92124" w:rsidRPr="00663CCF" w:rsidRDefault="00EB411F">
      <w:pPr>
        <w:pStyle w:val="Paragraphedeliste"/>
        <w:numPr>
          <w:ilvl w:val="0"/>
          <w:numId w:val="3"/>
        </w:numPr>
        <w:tabs>
          <w:tab w:val="left" w:pos="332"/>
          <w:tab w:val="left" w:pos="608"/>
        </w:tabs>
        <w:ind w:left="332" w:right="708" w:hanging="1"/>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3"/>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travaux</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sous-traités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2"/>
          <w:position w:val="2"/>
          <w:sz w:val="20"/>
        </w:rPr>
        <w:t xml:space="preserve"> </w:t>
      </w:r>
      <w:hyperlink r:id="rId32">
        <w:r w:rsidRPr="00663CCF">
          <w:rPr>
            <w:rFonts w:asciiTheme="minorHAnsi" w:hAnsiTheme="minorHAnsi" w:cstheme="minorHAnsi"/>
            <w:color w:val="0000FF"/>
            <w:position w:val="2"/>
            <w:sz w:val="20"/>
            <w:u w:val="single" w:color="0000FF"/>
          </w:rPr>
          <w:t xml:space="preserve">2 </w:t>
        </w:r>
        <w:r w:rsidRPr="00663CCF">
          <w:rPr>
            <w:rFonts w:asciiTheme="minorHAnsi" w:hAnsiTheme="minorHAnsi" w:cstheme="minorHAnsi"/>
            <w:i/>
            <w:color w:val="0000FF"/>
            <w:position w:val="2"/>
            <w:sz w:val="20"/>
            <w:u w:val="single" w:color="0000FF"/>
          </w:rPr>
          <w:t>nonies</w:t>
        </w:r>
        <w:r w:rsidRPr="00663CCF">
          <w:rPr>
            <w:rFonts w:asciiTheme="minorHAnsi" w:hAnsiTheme="minorHAnsi" w:cstheme="minorHAnsi"/>
            <w:i/>
            <w:color w:val="0000FF"/>
            <w:spacing w:val="40"/>
            <w:position w:val="2"/>
            <w:sz w:val="20"/>
            <w:u w:val="single" w:color="0000FF"/>
          </w:rPr>
          <w:t xml:space="preserve"> </w:t>
        </w:r>
        <w:r w:rsidRPr="00663CCF">
          <w:rPr>
            <w:rFonts w:asciiTheme="minorHAnsi" w:hAnsiTheme="minorHAnsi" w:cstheme="minorHAnsi"/>
            <w:color w:val="0000FF"/>
            <w:position w:val="2"/>
            <w:sz w:val="20"/>
            <w:u w:val="single" w:color="0000FF"/>
          </w:rPr>
          <w:t>de</w:t>
        </w:r>
      </w:hyperlink>
      <w:r w:rsidRPr="00663CCF">
        <w:rPr>
          <w:rFonts w:asciiTheme="minorHAnsi" w:hAnsiTheme="minorHAnsi" w:cstheme="minorHAnsi"/>
          <w:color w:val="0000FF"/>
          <w:position w:val="2"/>
          <w:sz w:val="20"/>
        </w:rPr>
        <w:t xml:space="preserve"> </w:t>
      </w:r>
      <w:hyperlink r:id="rId33">
        <w:r w:rsidRPr="00663CCF">
          <w:rPr>
            <w:rFonts w:asciiTheme="minorHAnsi" w:hAnsiTheme="minorHAnsi" w:cstheme="minorHAnsi"/>
            <w:color w:val="0000FF"/>
            <w:position w:val="2"/>
            <w:sz w:val="20"/>
            <w:u w:val="single" w:color="0000FF"/>
          </w:rPr>
          <w:t>l’article 283 du code général des impôts</w:t>
        </w:r>
      </w:hyperlink>
      <w:r w:rsidRPr="00663CCF">
        <w:rPr>
          <w:rFonts w:asciiTheme="minorHAnsi" w:hAnsiTheme="minorHAnsi" w:cstheme="minorHAnsi"/>
          <w:color w:val="0000FF"/>
          <w:position w:val="2"/>
          <w:sz w:val="20"/>
        </w:rPr>
        <w:t xml:space="preserve"> </w:t>
      </w:r>
      <w:r w:rsidRPr="00663CCF">
        <w:rPr>
          <w:rFonts w:asciiTheme="minorHAnsi" w:hAnsiTheme="minorHAnsi" w:cstheme="minorHAnsi"/>
          <w:sz w:val="20"/>
        </w:rPr>
        <w:t>:</w:t>
      </w:r>
    </w:p>
    <w:p w:rsidR="00B92124" w:rsidRPr="00663CCF" w:rsidRDefault="00EB411F">
      <w:pPr>
        <w:pStyle w:val="Paragraphedeliste"/>
        <w:numPr>
          <w:ilvl w:val="1"/>
          <w:numId w:val="3"/>
        </w:numPr>
        <w:tabs>
          <w:tab w:val="left" w:pos="1256"/>
        </w:tabs>
        <w:spacing w:before="118"/>
        <w:ind w:left="1256" w:hanging="358"/>
        <w:rPr>
          <w:rFonts w:asciiTheme="minorHAnsi" w:hAnsiTheme="minorHAnsi" w:cstheme="minorHAnsi"/>
          <w:sz w:val="20"/>
        </w:rPr>
      </w:pPr>
      <w:r w:rsidRPr="00663CCF">
        <w:rPr>
          <w:rFonts w:asciiTheme="minorHAnsi" w:hAnsiTheme="minorHAnsi" w:cstheme="minorHAnsi"/>
          <w:spacing w:val="-10"/>
          <w:sz w:val="20"/>
        </w:rPr>
        <w:t>Taux</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de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auto-liquidation</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est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due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par</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le</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titulaire)</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6"/>
        </w:tabs>
        <w:spacing w:before="121"/>
        <w:ind w:left="1256" w:hanging="358"/>
        <w:rPr>
          <w:rFonts w:asciiTheme="minorHAnsi" w:hAnsiTheme="minorHAnsi" w:cstheme="minorHAnsi"/>
          <w:sz w:val="20"/>
        </w:rPr>
      </w:pPr>
      <w:r w:rsidRPr="00663CCF">
        <w:rPr>
          <w:rFonts w:asciiTheme="minorHAnsi" w:hAnsiTheme="minorHAnsi" w:cstheme="minorHAnsi"/>
          <w:spacing w:val="-10"/>
          <w:sz w:val="20"/>
        </w:rPr>
        <w:t>Montant</w:t>
      </w:r>
      <w:r w:rsidRPr="00663CCF">
        <w:rPr>
          <w:rFonts w:asciiTheme="minorHAnsi" w:hAnsiTheme="minorHAnsi" w:cstheme="minorHAnsi"/>
          <w:spacing w:val="-17"/>
          <w:sz w:val="20"/>
        </w:rPr>
        <w:t xml:space="preserve"> </w:t>
      </w:r>
      <w:r w:rsidRPr="00663CCF">
        <w:rPr>
          <w:rFonts w:asciiTheme="minorHAnsi" w:hAnsiTheme="minorHAnsi" w:cstheme="minorHAnsi"/>
          <w:spacing w:val="-10"/>
          <w:sz w:val="20"/>
        </w:rPr>
        <w:t>hors</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1"/>
        <w:rPr>
          <w:rFonts w:asciiTheme="minorHAnsi" w:hAnsiTheme="minorHAnsi" w:cstheme="minorHAnsi"/>
          <w:sz w:val="28"/>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Modalités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variation</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prix</w:t>
      </w:r>
      <w:r w:rsidRPr="00663CCF">
        <w:rPr>
          <w:rFonts w:asciiTheme="minorHAnsi" w:hAnsiTheme="minorHAnsi" w:cstheme="minorHAnsi"/>
          <w:b/>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8"/>
        </w:rPr>
      </w:pPr>
    </w:p>
    <w:p w:rsidR="00B92124" w:rsidRPr="00663CCF" w:rsidRDefault="00EB411F">
      <w:pPr>
        <w:ind w:left="332" w:right="708"/>
        <w:jc w:val="both"/>
        <w:rPr>
          <w:rFonts w:asciiTheme="minorHAnsi" w:hAnsiTheme="minorHAnsi" w:cstheme="minorHAnsi"/>
          <w:sz w:val="20"/>
        </w:rPr>
      </w:pPr>
      <w:r w:rsidRPr="00663CCF">
        <w:rPr>
          <w:rFonts w:asciiTheme="minorHAnsi" w:hAnsiTheme="minorHAnsi" w:cstheme="minorHAnsi"/>
          <w:b/>
          <w:sz w:val="20"/>
        </w:rPr>
        <w:t>Le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déclare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que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son</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remplit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conditions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avoir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droit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 xml:space="preserve">paiement direct </w:t>
      </w:r>
      <w:hyperlink r:id="rId34">
        <w:r w:rsidRPr="00663CCF">
          <w:rPr>
            <w:rFonts w:asciiTheme="minorHAnsi" w:hAnsiTheme="minorHAnsi" w:cstheme="minorHAnsi"/>
            <w:i/>
            <w:sz w:val="18"/>
          </w:rPr>
          <w:t>(</w:t>
        </w:r>
        <w:r w:rsidRPr="00663CCF">
          <w:rPr>
            <w:rFonts w:asciiTheme="minorHAnsi" w:hAnsiTheme="minorHAnsi" w:cstheme="minorHAnsi"/>
            <w:i/>
            <w:color w:val="0000FF"/>
            <w:sz w:val="16"/>
            <w:u w:val="single" w:color="0000FF"/>
          </w:rPr>
          <w:t>article R. 2193-10</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4"/>
        </w:rPr>
        <w:t xml:space="preserve">ou </w:t>
      </w:r>
      <w:hyperlink r:id="rId35">
        <w:r w:rsidRPr="00663CCF">
          <w:rPr>
            <w:rFonts w:asciiTheme="minorHAnsi" w:hAnsiTheme="minorHAnsi" w:cstheme="minorHAnsi"/>
            <w:i/>
            <w:color w:val="0000FF"/>
            <w:sz w:val="16"/>
            <w:u w:val="single" w:color="0000FF"/>
          </w:rPr>
          <w:t>article R. 2393-33</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6"/>
        </w:rPr>
        <w:t>du code de la commande publique</w:t>
      </w:r>
      <w:r w:rsidRPr="00663CCF">
        <w:rPr>
          <w:rFonts w:asciiTheme="minorHAnsi" w:hAnsiTheme="minorHAnsi" w:cstheme="minorHAnsi"/>
          <w:i/>
          <w:sz w:val="18"/>
        </w:rPr>
        <w:t xml:space="preserve">) </w:t>
      </w:r>
      <w:r w:rsidRPr="00663CCF">
        <w:rPr>
          <w:rFonts w:asciiTheme="minorHAnsi" w:hAnsiTheme="minorHAnsi" w:cstheme="minorHAnsi"/>
          <w:sz w:val="20"/>
        </w:rPr>
        <w:t>:</w:t>
      </w:r>
    </w:p>
    <w:p w:rsidR="00B92124" w:rsidRPr="00663CCF" w:rsidRDefault="00EB411F">
      <w:pPr>
        <w:spacing w:line="247" w:lineRule="exact"/>
        <w:ind w:left="332"/>
        <w:jc w:val="both"/>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2"/>
        <w:rPr>
          <w:rFonts w:asciiTheme="minorHAnsi" w:hAnsiTheme="minorHAnsi" w:cstheme="minorHAnsi"/>
          <w:i/>
          <w:sz w:val="12"/>
        </w:rPr>
      </w:pPr>
    </w:p>
    <w:p w:rsidR="00B92124" w:rsidRPr="00663CCF" w:rsidRDefault="00EB411F">
      <w:pPr>
        <w:pStyle w:val="Corpsdetexte"/>
        <w:tabs>
          <w:tab w:val="left" w:pos="2931"/>
        </w:tabs>
        <w:spacing w:before="99"/>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rPr>
      </w:pPr>
    </w:p>
    <w:p w:rsidR="00B92124" w:rsidRPr="00663CCF" w:rsidRDefault="00EB411F">
      <w:pPr>
        <w:pStyle w:val="Titre1"/>
        <w:tabs>
          <w:tab w:val="left" w:pos="10467"/>
        </w:tabs>
        <w:jc w:val="left"/>
        <w:rPr>
          <w:rFonts w:asciiTheme="minorHAnsi" w:hAnsiTheme="minorHAnsi" w:cstheme="minorHAnsi"/>
        </w:rPr>
      </w:pPr>
      <w:r w:rsidRPr="00663CCF">
        <w:rPr>
          <w:rFonts w:asciiTheme="minorHAnsi" w:hAnsiTheme="minorHAnsi" w:cstheme="minorHAnsi"/>
          <w:color w:val="FFFFFF"/>
          <w:spacing w:val="7"/>
          <w:shd w:val="clear" w:color="auto" w:fill="3557A1"/>
        </w:rPr>
        <w:t xml:space="preserve"> </w:t>
      </w:r>
      <w:r w:rsidRPr="00663CCF">
        <w:rPr>
          <w:rFonts w:asciiTheme="minorHAnsi" w:hAnsiTheme="minorHAnsi" w:cstheme="minorHAnsi"/>
          <w:color w:val="FFFFFF"/>
          <w:shd w:val="clear" w:color="auto" w:fill="3557A1"/>
        </w:rPr>
        <w:t>H</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Conditions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pacing w:val="-2"/>
          <w:shd w:val="clear" w:color="auto" w:fill="3557A1"/>
        </w:rPr>
        <w:t>paiement</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before="1" w:line="277" w:lineRule="exact"/>
        <w:ind w:left="332"/>
        <w:rPr>
          <w:rFonts w:asciiTheme="minorHAnsi" w:hAnsiTheme="minorHAnsi" w:cstheme="minorHAnsi"/>
          <w:b/>
          <w:sz w:val="20"/>
        </w:rPr>
      </w:pPr>
      <w:r w:rsidRPr="00663CCF">
        <w:rPr>
          <w:rFonts w:asciiTheme="minorHAnsi" w:hAnsiTheme="minorHAnsi" w:cstheme="minorHAnsi"/>
          <w:b/>
          <w:sz w:val="20"/>
        </w:rPr>
        <w:t>Compte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6"/>
          <w:sz w:val="20"/>
        </w:rPr>
        <w:t xml:space="preserve"> </w:t>
      </w:r>
      <w:r w:rsidRPr="00663CCF">
        <w:rPr>
          <w:rFonts w:asciiTheme="minorHAnsi" w:hAnsiTheme="minorHAnsi" w:cstheme="minorHAnsi"/>
          <w:b/>
          <w:sz w:val="20"/>
        </w:rPr>
        <w:t>créditer</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(Joindre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un</w:t>
      </w:r>
      <w:r w:rsidRPr="00663CCF">
        <w:rPr>
          <w:rFonts w:asciiTheme="minorHAnsi" w:hAnsiTheme="minorHAnsi" w:cstheme="minorHAnsi"/>
          <w:i/>
          <w:spacing w:val="-3"/>
          <w:sz w:val="18"/>
        </w:rPr>
        <w:t xml:space="preserve"> </w:t>
      </w:r>
      <w:r w:rsidRPr="00663CCF">
        <w:rPr>
          <w:rFonts w:asciiTheme="minorHAnsi" w:hAnsiTheme="minorHAnsi" w:cstheme="minorHAnsi"/>
          <w:i/>
          <w:sz w:val="18"/>
        </w:rPr>
        <w:t>relevé</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d’identité</w:t>
      </w:r>
      <w:r w:rsidRPr="00663CCF">
        <w:rPr>
          <w:rFonts w:asciiTheme="minorHAnsi" w:hAnsiTheme="minorHAnsi" w:cstheme="minorHAnsi"/>
          <w:i/>
          <w:spacing w:val="-2"/>
          <w:sz w:val="18"/>
        </w:rPr>
        <w:t xml:space="preserve"> </w:t>
      </w:r>
      <w:r w:rsidRPr="00663CCF">
        <w:rPr>
          <w:rFonts w:asciiTheme="minorHAnsi" w:hAnsiTheme="minorHAnsi" w:cstheme="minorHAnsi"/>
          <w:i/>
          <w:sz w:val="18"/>
        </w:rPr>
        <w:t>bancaire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postal.)</w:t>
      </w:r>
    </w:p>
    <w:p w:rsidR="00B92124" w:rsidRPr="00663CCF" w:rsidRDefault="00B92124">
      <w:pPr>
        <w:pStyle w:val="Corpsdetexte"/>
        <w:rPr>
          <w:rFonts w:asciiTheme="minorHAnsi" w:hAnsiTheme="minorHAnsi" w:cstheme="minorHAnsi"/>
          <w:i/>
          <w:sz w:val="24"/>
        </w:rPr>
      </w:pPr>
    </w:p>
    <w:p w:rsidR="00B92124" w:rsidRPr="00663CCF" w:rsidRDefault="00EB411F">
      <w:pPr>
        <w:spacing w:before="194" w:line="720" w:lineRule="auto"/>
        <w:ind w:left="331" w:right="6867"/>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bancaire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 Numéro de compte :</w:t>
      </w:r>
    </w:p>
    <w:p w:rsidR="00B92124" w:rsidRPr="00663CCF" w:rsidRDefault="00B92124">
      <w:pPr>
        <w:spacing w:line="720" w:lineRule="auto"/>
        <w:rPr>
          <w:rFonts w:asciiTheme="minorHAnsi" w:hAnsiTheme="minorHAnsi" w:cstheme="minorHAnsi"/>
          <w:sz w:val="20"/>
        </w:rPr>
        <w:sectPr w:rsidR="00B92124" w:rsidRPr="00663CCF">
          <w:pgSz w:w="11910" w:h="16850"/>
          <w:pgMar w:top="1440" w:right="140" w:bottom="1220" w:left="520" w:header="0" w:footer="1036" w:gutter="0"/>
          <w:cols w:space="720"/>
        </w:sectPr>
      </w:pPr>
    </w:p>
    <w:p w:rsidR="00B92124" w:rsidRPr="00663CCF" w:rsidRDefault="00EB411F">
      <w:pPr>
        <w:spacing w:before="79" w:line="277" w:lineRule="exact"/>
        <w:ind w:left="332"/>
        <w:rPr>
          <w:rFonts w:asciiTheme="minorHAnsi" w:hAnsiTheme="minorHAnsi" w:cstheme="minorHAnsi"/>
          <w:b/>
          <w:sz w:val="20"/>
        </w:rPr>
      </w:pPr>
      <w:r w:rsidRPr="00663CCF">
        <w:rPr>
          <w:rFonts w:asciiTheme="minorHAnsi" w:hAnsiTheme="minorHAnsi" w:cstheme="minorHAnsi"/>
          <w:b/>
          <w:sz w:val="20"/>
        </w:rPr>
        <w:lastRenderedPageBreak/>
        <w:t>Le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demande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7"/>
          <w:sz w:val="20"/>
        </w:rPr>
        <w:t xml:space="preserve"> </w:t>
      </w:r>
      <w:r w:rsidRPr="00663CCF">
        <w:rPr>
          <w:rFonts w:asciiTheme="minorHAnsi" w:hAnsiTheme="minorHAnsi" w:cstheme="minorHAnsi"/>
          <w:b/>
          <w:sz w:val="20"/>
        </w:rPr>
        <w:t>bénéficier</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d’une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avance</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pStyle w:val="Corpsdetexte"/>
        <w:tabs>
          <w:tab w:val="left" w:pos="2931"/>
        </w:tabs>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spacing w:before="1"/>
        <w:rPr>
          <w:rFonts w:asciiTheme="minorHAnsi" w:hAnsiTheme="minorHAnsi" w:cstheme="minorHAnsi"/>
        </w:rPr>
      </w:pPr>
    </w:p>
    <w:p w:rsidR="00B92124" w:rsidRPr="00663CCF" w:rsidRDefault="00EB411F">
      <w:pPr>
        <w:pStyle w:val="Titre1"/>
        <w:tabs>
          <w:tab w:val="left" w:pos="10536"/>
        </w:tabs>
        <w:ind w:left="332" w:hanging="72"/>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I</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Durée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contrat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sous-traitance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en</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nombre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pacing w:val="-4"/>
          <w:shd w:val="clear" w:color="auto" w:fill="3557A1"/>
        </w:rPr>
        <w:t>mois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580" w:hanging="1"/>
        <w:rPr>
          <w:rFonts w:asciiTheme="minorHAnsi" w:hAnsiTheme="minorHAnsi" w:cstheme="minorHAnsi"/>
          <w:sz w:val="18"/>
        </w:rPr>
      </w:pPr>
      <w:r w:rsidRPr="00663CCF">
        <w:rPr>
          <w:rFonts w:asciiTheme="minorHAnsi" w:hAnsiTheme="minorHAnsi" w:cstheme="minorHAnsi"/>
          <w:sz w:val="18"/>
        </w:rPr>
        <w:t>(</w:t>
      </w:r>
      <w:r w:rsidRPr="00663CCF">
        <w:rPr>
          <w:rFonts w:asciiTheme="minorHAnsi" w:hAnsiTheme="minorHAnsi" w:cstheme="minorHAnsi"/>
          <w:i/>
          <w:sz w:val="18"/>
        </w:rPr>
        <w:t>Nota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durée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indiquée dans</w:t>
      </w:r>
      <w:r w:rsidRPr="00663CCF">
        <w:rPr>
          <w:rFonts w:asciiTheme="minorHAnsi" w:hAnsiTheme="minorHAnsi" w:cstheme="minorHAnsi"/>
          <w:i/>
          <w:spacing w:val="-2"/>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sous-traitance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ne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correspond</w:t>
      </w:r>
      <w:r w:rsidRPr="00663CCF">
        <w:rPr>
          <w:rFonts w:asciiTheme="minorHAnsi" w:hAnsiTheme="minorHAnsi" w:cstheme="minorHAnsi"/>
          <w:i/>
          <w:spacing w:val="-2"/>
          <w:sz w:val="18"/>
        </w:rPr>
        <w:t xml:space="preserve"> </w:t>
      </w:r>
      <w:r w:rsidRPr="00663CCF">
        <w:rPr>
          <w:rFonts w:asciiTheme="minorHAnsi" w:hAnsiTheme="minorHAnsi" w:cstheme="minorHAnsi"/>
          <w:i/>
          <w:sz w:val="18"/>
        </w:rPr>
        <w:t>pas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à</w:t>
      </w:r>
      <w:r w:rsidRPr="00663CCF">
        <w:rPr>
          <w:rFonts w:asciiTheme="minorHAnsi" w:hAnsiTheme="minorHAnsi" w:cstheme="minorHAnsi"/>
          <w:i/>
          <w:spacing w:val="-2"/>
          <w:sz w:val="18"/>
        </w:rPr>
        <w:t xml:space="preserve"> </w:t>
      </w:r>
      <w:r w:rsidRPr="00663CCF">
        <w:rPr>
          <w:rFonts w:asciiTheme="minorHAnsi" w:hAnsiTheme="minorHAnsi" w:cstheme="minorHAnsi"/>
          <w:i/>
          <w:sz w:val="18"/>
        </w:rPr>
        <w:t>un nombre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entier,</w:t>
      </w:r>
      <w:r w:rsidRPr="00663CCF">
        <w:rPr>
          <w:rFonts w:asciiTheme="minorHAnsi" w:hAnsiTheme="minorHAnsi" w:cstheme="minorHAnsi"/>
          <w:i/>
          <w:spacing w:val="-3"/>
          <w:sz w:val="18"/>
        </w:rPr>
        <w:t xml:space="preserve"> </w:t>
      </w:r>
      <w:r w:rsidRPr="00663CCF">
        <w:rPr>
          <w:rFonts w:asciiTheme="minorHAnsi" w:hAnsiTheme="minorHAnsi" w:cstheme="minorHAnsi"/>
          <w:i/>
          <w:sz w:val="18"/>
        </w:rPr>
        <w:t>arrondir</w:t>
      </w:r>
      <w:r w:rsidRPr="00663CCF">
        <w:rPr>
          <w:rFonts w:asciiTheme="minorHAnsi" w:hAnsiTheme="minorHAnsi" w:cstheme="minorHAnsi"/>
          <w:i/>
          <w:spacing w:val="-2"/>
          <w:sz w:val="18"/>
        </w:rPr>
        <w:t xml:space="preserve"> </w:t>
      </w:r>
      <w:r w:rsidRPr="00663CCF">
        <w:rPr>
          <w:rFonts w:asciiTheme="minorHAnsi" w:hAnsiTheme="minorHAnsi" w:cstheme="minorHAnsi"/>
          <w:i/>
          <w:sz w:val="18"/>
        </w:rPr>
        <w:t>au nombre entier supérieur. Ex : 20 jours = 1 mois, 1 mois et 2 semaines = 2 mois, etc</w:t>
      </w:r>
      <w:r w:rsidRPr="00663CCF">
        <w:rPr>
          <w:rFonts w:asciiTheme="minorHAnsi" w:hAnsiTheme="minorHAnsi" w:cstheme="minorHAnsi"/>
          <w:sz w:val="18"/>
        </w:rPr>
        <w:t>.)</w:t>
      </w:r>
    </w:p>
    <w:p w:rsidR="00B92124" w:rsidRPr="00663CCF" w:rsidRDefault="00B92124">
      <w:pPr>
        <w:pStyle w:val="Corpsdetexte"/>
        <w:rPr>
          <w:rFonts w:asciiTheme="minorHAnsi" w:hAnsiTheme="minorHAnsi" w:cstheme="minorHAnsi"/>
        </w:rPr>
      </w:pPr>
    </w:p>
    <w:p w:rsidR="00B92124" w:rsidRPr="00663CCF" w:rsidRDefault="00EB411F">
      <w:pPr>
        <w:pStyle w:val="Corpsdetexte"/>
        <w:ind w:left="332"/>
        <w:rPr>
          <w:rFonts w:asciiTheme="minorHAnsi" w:hAnsiTheme="minorHAnsi" w:cstheme="minorHAnsi"/>
        </w:rPr>
      </w:pP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durée</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rPr>
        <w:t>contrat</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en</w:t>
      </w:r>
      <w:r w:rsidRPr="00663CCF">
        <w:rPr>
          <w:rFonts w:asciiTheme="minorHAnsi" w:hAnsiTheme="minorHAnsi" w:cstheme="minorHAnsi"/>
          <w:spacing w:val="-5"/>
        </w:rPr>
        <w:t xml:space="preserve"> </w:t>
      </w:r>
      <w:r w:rsidRPr="00663CCF">
        <w:rPr>
          <w:rFonts w:asciiTheme="minorHAnsi" w:hAnsiTheme="minorHAnsi" w:cstheme="minorHAnsi"/>
        </w:rPr>
        <w:t>nombre</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4"/>
        </w:rPr>
        <w:t xml:space="preserve"> </w:t>
      </w:r>
      <w:r w:rsidRPr="00663CCF">
        <w:rPr>
          <w:rFonts w:asciiTheme="minorHAnsi" w:hAnsiTheme="minorHAnsi" w:cstheme="minorHAnsi"/>
        </w:rPr>
        <w:t>mois</w:t>
      </w:r>
      <w:r w:rsidRPr="00663CCF">
        <w:rPr>
          <w:rFonts w:asciiTheme="minorHAnsi" w:hAnsiTheme="minorHAnsi" w:cstheme="minorHAnsi"/>
          <w:spacing w:val="-4"/>
        </w:rPr>
        <w:t xml:space="preserve"> </w:t>
      </w:r>
      <w:r w:rsidRPr="00663CCF">
        <w:rPr>
          <w:rFonts w:asciiTheme="minorHAnsi" w:hAnsiTheme="minorHAnsi" w:cstheme="minorHAnsi"/>
        </w:rPr>
        <w:t>est</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5"/>
        </w:rPr>
        <w:t xml:space="preserve"> </w:t>
      </w:r>
      <w:r w:rsidRPr="00663CCF">
        <w:rPr>
          <w:rFonts w:asciiTheme="minorHAnsi" w:hAnsiTheme="minorHAnsi" w:cstheme="minorHAnsi"/>
          <w:spacing w:val="-10"/>
        </w:rPr>
        <w:t>:</w:t>
      </w:r>
    </w:p>
    <w:p w:rsidR="00B92124" w:rsidRPr="00663CCF" w:rsidRDefault="00B92124">
      <w:pPr>
        <w:pStyle w:val="Corpsdetexte"/>
        <w:spacing w:before="10"/>
        <w:rPr>
          <w:rFonts w:asciiTheme="minorHAnsi" w:hAnsiTheme="minorHAnsi" w:cstheme="minorHAnsi"/>
          <w:sz w:val="28"/>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9"/>
          <w:shd w:val="clear" w:color="auto" w:fill="3557A1"/>
        </w:rPr>
        <w:t xml:space="preserve"> </w:t>
      </w:r>
      <w:r w:rsidRPr="00663CCF">
        <w:rPr>
          <w:rFonts w:asciiTheme="minorHAnsi" w:hAnsiTheme="minorHAnsi" w:cstheme="minorHAnsi"/>
          <w:color w:val="FFFFFF"/>
          <w:shd w:val="clear" w:color="auto" w:fill="3557A1"/>
        </w:rPr>
        <w:t>J</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Capacités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709" w:hanging="1"/>
        <w:jc w:val="both"/>
        <w:rPr>
          <w:rFonts w:asciiTheme="minorHAnsi" w:hAnsiTheme="minorHAnsi" w:cstheme="minorHAnsi"/>
          <w:sz w:val="18"/>
        </w:rPr>
      </w:pPr>
      <w:r w:rsidRPr="00663CCF">
        <w:rPr>
          <w:rFonts w:asciiTheme="minorHAnsi" w:hAnsiTheme="minorHAnsi" w:cstheme="minorHAnsi"/>
          <w:sz w:val="18"/>
        </w:rPr>
        <w:t>(Nota</w:t>
      </w:r>
      <w:r w:rsidRPr="00663CCF">
        <w:rPr>
          <w:rFonts w:asciiTheme="minorHAnsi" w:hAnsiTheme="minorHAnsi" w:cstheme="minorHAnsi"/>
          <w:spacing w:val="-3"/>
          <w:sz w:val="18"/>
        </w:rPr>
        <w:t xml:space="preserve"> </w:t>
      </w:r>
      <w:r w:rsidRPr="00663CCF">
        <w:rPr>
          <w:rFonts w:asciiTheme="minorHAnsi" w:hAnsiTheme="minorHAnsi" w:cstheme="minorHAnsi"/>
          <w:sz w:val="18"/>
        </w:rPr>
        <w:t xml:space="preserve">: Sauf pour les marchés de défense et de sécurité (MDS), ces renseignements ne sont nécessaires que lorsque l’acheteur les exige </w:t>
      </w:r>
      <w:r w:rsidRPr="00663CCF">
        <w:rPr>
          <w:rFonts w:asciiTheme="minorHAnsi" w:hAnsiTheme="minorHAnsi" w:cstheme="minorHAnsi"/>
          <w:sz w:val="18"/>
          <w:u w:val="single"/>
        </w:rPr>
        <w:t>et</w:t>
      </w:r>
      <w:r w:rsidRPr="00663CCF">
        <w:rPr>
          <w:rFonts w:asciiTheme="minorHAnsi" w:hAnsiTheme="minorHAnsi" w:cstheme="minorHAnsi"/>
          <w:sz w:val="18"/>
        </w:rPr>
        <w:t xml:space="preserve"> qu’ils n’ont pas été déjà transmis dans le cadre du DC2 -voir rubrique H du DC2)</w:t>
      </w: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Corpsdetexte"/>
        <w:ind w:left="332" w:right="708" w:hanging="1"/>
        <w:jc w:val="both"/>
        <w:rPr>
          <w:rFonts w:asciiTheme="minorHAnsi" w:hAnsiTheme="minorHAnsi" w:cstheme="minorHAnsi"/>
        </w:rPr>
      </w:pPr>
      <w:r w:rsidRPr="00663CCF">
        <w:rPr>
          <w:rFonts w:asciiTheme="minorHAnsi" w:hAnsiTheme="minorHAnsi" w:cstheme="minorHAnsi"/>
          <w:b/>
          <w:sz w:val="22"/>
        </w:rPr>
        <w:t xml:space="preserve">J1 - </w:t>
      </w:r>
      <w:r w:rsidRPr="00663CCF">
        <w:rPr>
          <w:rFonts w:asciiTheme="minorHAnsi" w:hAnsiTheme="minorHAnsi" w:cstheme="minorHAnsi"/>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663CCF">
        <w:rPr>
          <w:rFonts w:asciiTheme="minorHAnsi" w:hAnsiTheme="minorHAnsi" w:cstheme="minorHAnsi"/>
          <w:position w:val="1"/>
        </w:rPr>
        <w:t xml:space="preserve">concernée, ses capacités économiques et financières ou ses capacités professionnelles et techniques </w:t>
      </w:r>
      <w:r w:rsidRPr="00663CCF">
        <w:rPr>
          <w:rFonts w:asciiTheme="minorHAnsi" w:hAnsiTheme="minorHAnsi" w:cstheme="minorHAnsi"/>
        </w:rPr>
        <w:t>:</w:t>
      </w:r>
    </w:p>
    <w:p w:rsidR="00B92124" w:rsidRPr="00663CCF" w:rsidRDefault="00EB411F">
      <w:pPr>
        <w:pStyle w:val="Paragraphedeliste"/>
        <w:numPr>
          <w:ilvl w:val="1"/>
          <w:numId w:val="3"/>
        </w:numPr>
        <w:tabs>
          <w:tab w:val="left" w:pos="1258"/>
        </w:tabs>
        <w:spacing w:line="276"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8"/>
        </w:tabs>
        <w:spacing w:before="1" w:line="277"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before="1"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3"/>
        <w:rPr>
          <w:rFonts w:asciiTheme="minorHAnsi" w:hAnsiTheme="minorHAnsi" w:cstheme="minorHAnsi"/>
          <w:sz w:val="24"/>
        </w:rPr>
      </w:pPr>
    </w:p>
    <w:p w:rsidR="00B92124" w:rsidRPr="00663CCF" w:rsidRDefault="00EB411F">
      <w:pPr>
        <w:spacing w:before="1"/>
        <w:ind w:left="331" w:right="704"/>
        <w:jc w:val="both"/>
        <w:rPr>
          <w:rFonts w:asciiTheme="minorHAnsi" w:hAnsiTheme="minorHAnsi" w:cstheme="minorHAnsi"/>
          <w:sz w:val="20"/>
        </w:rPr>
      </w:pPr>
      <w:r w:rsidRPr="00663CCF">
        <w:rPr>
          <w:rFonts w:asciiTheme="minorHAnsi" w:hAnsiTheme="minorHAnsi" w:cstheme="minorHAnsi"/>
          <w:b/>
        </w:rPr>
        <w:t xml:space="preserve">J2 - </w:t>
      </w:r>
      <w:r w:rsidRPr="00663CCF">
        <w:rPr>
          <w:rFonts w:asciiTheme="minorHAnsi" w:hAnsiTheme="minorHAnsi" w:cstheme="minorHAnsi"/>
          <w:sz w:val="20"/>
        </w:rPr>
        <w:t xml:space="preserve">Le cas échéant, adresse internet à laquelle les documents justificatifs et moyens de preuve sont accessibles directement et gratuitement, ainsi que l’ensemble des renseignements nécessaires pour y accéder </w:t>
      </w:r>
      <w:r w:rsidRPr="00663CCF">
        <w:rPr>
          <w:rFonts w:asciiTheme="minorHAnsi" w:hAnsiTheme="minorHAnsi" w:cstheme="minorHAnsi"/>
          <w:i/>
          <w:sz w:val="18"/>
        </w:rPr>
        <w:t>(applicable également aux MDS, lorsque l’acheteur a autorisé les opérateurs économiques à ne pas fournir ces documents</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preuve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en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application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w:t>
      </w:r>
      <w:hyperlink r:id="rId36">
        <w:r w:rsidRPr="00663CCF">
          <w:rPr>
            <w:rFonts w:asciiTheme="minorHAnsi" w:hAnsiTheme="minorHAnsi" w:cstheme="minorHAnsi"/>
            <w:i/>
            <w:color w:val="0000FF"/>
            <w:sz w:val="18"/>
            <w:u w:val="single" w:color="0000FF"/>
          </w:rPr>
          <w:t>article 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2343-14</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ou</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de</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l’article</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2343-15</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code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 xml:space="preserve">commande publique) </w:t>
      </w:r>
      <w:r w:rsidRPr="00663CCF">
        <w:rPr>
          <w:rFonts w:asciiTheme="minorHAnsi" w:hAnsiTheme="minorHAnsi" w:cstheme="minorHAnsi"/>
          <w:sz w:val="20"/>
        </w:rPr>
        <w:t>:</w:t>
      </w:r>
    </w:p>
    <w:p w:rsidR="00B92124" w:rsidRPr="00663CCF" w:rsidRDefault="00B92124">
      <w:pPr>
        <w:pStyle w:val="Corpsdetexte"/>
        <w:spacing w:before="12"/>
        <w:rPr>
          <w:rFonts w:asciiTheme="minorHAnsi" w:hAnsiTheme="minorHAnsi" w:cstheme="minorHAnsi"/>
          <w:sz w:val="39"/>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accéder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B92124">
      <w:pPr>
        <w:jc w:val="both"/>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K</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Attestations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l’honneur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regard</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exclusions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pacing w:val="-2"/>
          <w:shd w:val="clear" w:color="auto" w:fill="3557A1"/>
        </w:rPr>
        <w:t>procédure</w:t>
      </w:r>
      <w:r w:rsidRPr="00663CCF">
        <w:rPr>
          <w:rFonts w:asciiTheme="minorHAnsi" w:hAnsiTheme="minorHAnsi" w:cstheme="minorHAnsi"/>
          <w:color w:val="FFFFFF"/>
          <w:shd w:val="clear" w:color="auto" w:fill="3557A1"/>
        </w:rPr>
        <w:tab/>
      </w:r>
    </w:p>
    <w:p w:rsidR="00B92124" w:rsidRPr="00663CCF" w:rsidRDefault="00B92124">
      <w:pPr>
        <w:pStyle w:val="Corpsdetexte"/>
        <w:spacing w:before="12"/>
        <w:rPr>
          <w:rFonts w:asciiTheme="minorHAnsi" w:hAnsiTheme="minorHAnsi" w:cstheme="minorHAnsi"/>
          <w:b/>
          <w:sz w:val="19"/>
        </w:rPr>
      </w:pPr>
    </w:p>
    <w:p w:rsidR="00B92124" w:rsidRPr="00663CCF" w:rsidRDefault="00EB411F">
      <w:pPr>
        <w:spacing w:before="1"/>
        <w:ind w:left="332"/>
        <w:jc w:val="both"/>
        <w:rPr>
          <w:rFonts w:asciiTheme="minorHAnsi" w:hAnsiTheme="minorHAnsi" w:cstheme="minorHAnsi"/>
        </w:rPr>
      </w:pPr>
      <w:r w:rsidRPr="00663CCF">
        <w:rPr>
          <w:rFonts w:asciiTheme="minorHAnsi" w:hAnsiTheme="minorHAnsi" w:cstheme="minorHAnsi"/>
          <w:b/>
        </w:rPr>
        <w:t>K1</w:t>
      </w:r>
      <w:r w:rsidRPr="00663CCF">
        <w:rPr>
          <w:rFonts w:asciiTheme="minorHAnsi" w:hAnsiTheme="minorHAnsi" w:cstheme="minorHAnsi"/>
          <w:b/>
          <w:spacing w:val="-7"/>
        </w:rPr>
        <w:t xml:space="preserve"> </w:t>
      </w:r>
      <w:r w:rsidRPr="00663CCF">
        <w:rPr>
          <w:rFonts w:asciiTheme="minorHAnsi" w:hAnsiTheme="minorHAnsi" w:cstheme="minorHAnsi"/>
          <w:b/>
        </w:rPr>
        <w:t>-</w:t>
      </w:r>
      <w:r w:rsidRPr="00663CCF">
        <w:rPr>
          <w:rFonts w:asciiTheme="minorHAnsi" w:hAnsiTheme="minorHAnsi" w:cstheme="minorHAnsi"/>
          <w:b/>
          <w:spacing w:val="-2"/>
        </w:rPr>
        <w:t xml:space="preserve"> </w:t>
      </w:r>
      <w:r w:rsidRPr="00663CCF">
        <w:rPr>
          <w:rFonts w:asciiTheme="minorHAnsi" w:hAnsiTheme="minorHAnsi" w:cstheme="minorHAnsi"/>
          <w:b/>
        </w:rPr>
        <w:t>Le</w:t>
      </w:r>
      <w:r w:rsidRPr="00663CCF">
        <w:rPr>
          <w:rFonts w:asciiTheme="minorHAnsi" w:hAnsiTheme="minorHAnsi" w:cstheme="minorHAnsi"/>
          <w:b/>
          <w:spacing w:val="-6"/>
        </w:rPr>
        <w:t xml:space="preserve"> </w:t>
      </w:r>
      <w:r w:rsidRPr="00663CCF">
        <w:rPr>
          <w:rFonts w:asciiTheme="minorHAnsi" w:hAnsiTheme="minorHAnsi" w:cstheme="minorHAnsi"/>
          <w:b/>
        </w:rPr>
        <w:t>sous-traitant</w:t>
      </w:r>
      <w:r w:rsidRPr="00663CCF">
        <w:rPr>
          <w:rFonts w:asciiTheme="minorHAnsi" w:hAnsiTheme="minorHAnsi" w:cstheme="minorHAnsi"/>
          <w:b/>
          <w:spacing w:val="-5"/>
        </w:rPr>
        <w:t xml:space="preserve"> </w:t>
      </w:r>
      <w:r w:rsidRPr="00663CCF">
        <w:rPr>
          <w:rFonts w:asciiTheme="minorHAnsi" w:hAnsiTheme="minorHAnsi" w:cstheme="minorHAnsi"/>
          <w:b/>
        </w:rPr>
        <w:t>déclare</w:t>
      </w:r>
      <w:r w:rsidRPr="00663CCF">
        <w:rPr>
          <w:rFonts w:asciiTheme="minorHAnsi" w:hAnsiTheme="minorHAnsi" w:cstheme="minorHAnsi"/>
          <w:b/>
          <w:spacing w:val="-3"/>
        </w:rPr>
        <w:t xml:space="preserve"> </w:t>
      </w:r>
      <w:r w:rsidRPr="00663CCF">
        <w:rPr>
          <w:rFonts w:asciiTheme="minorHAnsi" w:hAnsiTheme="minorHAnsi" w:cstheme="minorHAnsi"/>
          <w:b/>
        </w:rPr>
        <w:t>sur</w:t>
      </w:r>
      <w:r w:rsidRPr="00663CCF">
        <w:rPr>
          <w:rFonts w:asciiTheme="minorHAnsi" w:hAnsiTheme="minorHAnsi" w:cstheme="minorHAnsi"/>
          <w:b/>
          <w:spacing w:val="-6"/>
        </w:rPr>
        <w:t xml:space="preserve"> </w:t>
      </w:r>
      <w:r w:rsidRPr="00663CCF">
        <w:rPr>
          <w:rFonts w:asciiTheme="minorHAnsi" w:hAnsiTheme="minorHAnsi" w:cstheme="minorHAnsi"/>
          <w:b/>
        </w:rPr>
        <w:t>l’honneur</w:t>
      </w:r>
      <w:r w:rsidRPr="00663CCF">
        <w:rPr>
          <w:rFonts w:asciiTheme="minorHAnsi" w:hAnsiTheme="minorHAnsi" w:cstheme="minorHAnsi"/>
          <w:b/>
          <w:spacing w:val="-4"/>
        </w:rPr>
        <w:t xml:space="preserve"> </w:t>
      </w:r>
      <w:r w:rsidRPr="00663CCF">
        <w:rPr>
          <w:rFonts w:asciiTheme="minorHAnsi" w:hAnsiTheme="minorHAnsi" w:cstheme="minorHAnsi"/>
          <w:b/>
        </w:rPr>
        <w:t>(*)</w:t>
      </w:r>
      <w:r w:rsidRPr="00663CCF">
        <w:rPr>
          <w:rFonts w:asciiTheme="minorHAnsi" w:hAnsiTheme="minorHAnsi" w:cstheme="minorHAnsi"/>
          <w:b/>
          <w:spacing w:val="-4"/>
        </w:rPr>
        <w:t xml:space="preserve"> </w:t>
      </w:r>
      <w:r w:rsidRPr="00663CCF">
        <w:rPr>
          <w:rFonts w:asciiTheme="minorHAnsi" w:hAnsiTheme="minorHAnsi" w:cstheme="minorHAnsi"/>
          <w:spacing w:val="-10"/>
        </w:rPr>
        <w:t>:</w:t>
      </w:r>
    </w:p>
    <w:p w:rsidR="00B92124" w:rsidRPr="00663CCF" w:rsidRDefault="00EB411F">
      <w:pPr>
        <w:pStyle w:val="Paragraphedeliste"/>
        <w:numPr>
          <w:ilvl w:val="0"/>
          <w:numId w:val="2"/>
        </w:numPr>
        <w:tabs>
          <w:tab w:val="left" w:pos="1117"/>
          <w:tab w:val="left" w:pos="1119"/>
        </w:tabs>
        <w:spacing w:before="120"/>
        <w:ind w:right="707" w:hanging="360"/>
        <w:jc w:val="both"/>
        <w:rPr>
          <w:rFonts w:asciiTheme="minorHAnsi" w:hAnsiTheme="minorHAnsi" w:cstheme="minorHAnsi"/>
          <w:sz w:val="20"/>
        </w:rPr>
      </w:pPr>
      <w:r w:rsidRPr="00663CCF">
        <w:rPr>
          <w:rFonts w:asciiTheme="minorHAnsi" w:hAnsiTheme="minorHAnsi" w:cstheme="minorHAnsi"/>
          <w:sz w:val="20"/>
        </w:rPr>
        <w:t>dans l’hypothèse d’un marché public autre que de défense ou de sécurité, ne pas entrer dans</w:t>
      </w:r>
      <w:r w:rsidRPr="00663CCF">
        <w:rPr>
          <w:rFonts w:asciiTheme="minorHAnsi" w:hAnsiTheme="minorHAnsi" w:cstheme="minorHAnsi"/>
          <w:spacing w:val="80"/>
          <w:sz w:val="20"/>
        </w:rPr>
        <w:t xml:space="preserve"> </w:t>
      </w:r>
      <w:r w:rsidRPr="00663CCF">
        <w:rPr>
          <w:rFonts w:asciiTheme="minorHAnsi" w:hAnsiTheme="minorHAnsi" w:cstheme="minorHAnsi"/>
          <w:sz w:val="20"/>
        </w:rPr>
        <w:t>l’un</w:t>
      </w:r>
      <w:r w:rsidRPr="00663CCF">
        <w:rPr>
          <w:rFonts w:asciiTheme="minorHAnsi" w:hAnsiTheme="minorHAnsi" w:cstheme="minorHAnsi"/>
          <w:spacing w:val="17"/>
          <w:sz w:val="20"/>
        </w:rPr>
        <w:t xml:space="preserve"> </w:t>
      </w:r>
      <w:r w:rsidRPr="00663CCF">
        <w:rPr>
          <w:rFonts w:asciiTheme="minorHAnsi" w:hAnsiTheme="minorHAnsi" w:cstheme="minorHAnsi"/>
          <w:sz w:val="20"/>
        </w:rPr>
        <w:t>des</w:t>
      </w:r>
      <w:r w:rsidRPr="00663CCF">
        <w:rPr>
          <w:rFonts w:asciiTheme="minorHAnsi" w:hAnsiTheme="minorHAnsi" w:cstheme="minorHAnsi"/>
          <w:spacing w:val="16"/>
          <w:sz w:val="20"/>
        </w:rPr>
        <w:t xml:space="preserve"> </w:t>
      </w:r>
      <w:r w:rsidRPr="00663CCF">
        <w:rPr>
          <w:rFonts w:asciiTheme="minorHAnsi" w:hAnsiTheme="minorHAnsi" w:cstheme="minorHAnsi"/>
          <w:sz w:val="20"/>
        </w:rPr>
        <w:t>cas d’exclusion</w:t>
      </w:r>
      <w:r w:rsidRPr="00663CCF">
        <w:rPr>
          <w:rFonts w:asciiTheme="minorHAnsi" w:hAnsiTheme="minorHAnsi" w:cstheme="minorHAnsi"/>
          <w:spacing w:val="17"/>
          <w:sz w:val="20"/>
        </w:rPr>
        <w:t xml:space="preserve"> </w:t>
      </w:r>
      <w:r w:rsidRPr="00663CCF">
        <w:rPr>
          <w:rFonts w:asciiTheme="minorHAnsi" w:hAnsiTheme="minorHAnsi" w:cstheme="minorHAnsi"/>
          <w:sz w:val="20"/>
        </w:rPr>
        <w:t>prévus</w:t>
      </w:r>
      <w:r w:rsidRPr="00663CCF">
        <w:rPr>
          <w:rFonts w:asciiTheme="minorHAnsi" w:hAnsiTheme="minorHAnsi" w:cstheme="minorHAnsi"/>
          <w:spacing w:val="16"/>
          <w:sz w:val="20"/>
        </w:rPr>
        <w:t xml:space="preserve"> </w:t>
      </w:r>
      <w:r w:rsidRPr="00663CCF">
        <w:rPr>
          <w:rFonts w:asciiTheme="minorHAnsi" w:hAnsiTheme="minorHAnsi" w:cstheme="minorHAnsi"/>
          <w:sz w:val="20"/>
        </w:rPr>
        <w:t>aux</w:t>
      </w:r>
      <w:r w:rsidRPr="00663CCF">
        <w:rPr>
          <w:rFonts w:asciiTheme="minorHAnsi" w:hAnsiTheme="minorHAnsi" w:cstheme="minorHAnsi"/>
          <w:spacing w:val="16"/>
          <w:sz w:val="20"/>
        </w:rPr>
        <w:t xml:space="preserve"> </w:t>
      </w:r>
      <w:hyperlink r:id="rId37">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 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2141-5</w:t>
        </w:r>
      </w:hyperlink>
      <w:r w:rsidRPr="00663CCF">
        <w:rPr>
          <w:rFonts w:asciiTheme="minorHAnsi" w:hAnsiTheme="minorHAnsi" w:cstheme="minorHAnsi"/>
          <w:color w:val="0000FF"/>
          <w:spacing w:val="16"/>
          <w:sz w:val="20"/>
        </w:rPr>
        <w:t xml:space="preserve"> </w:t>
      </w:r>
      <w:r w:rsidRPr="00663CCF">
        <w:rPr>
          <w:rFonts w:asciiTheme="minorHAnsi" w:hAnsiTheme="minorHAnsi" w:cstheme="minorHAnsi"/>
          <w:sz w:val="20"/>
        </w:rPr>
        <w:t xml:space="preserve">ou aux </w:t>
      </w:r>
      <w:hyperlink r:id="rId38">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16"/>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w:t>
        </w:r>
      </w:hyperlink>
      <w:r w:rsidRPr="00663CCF">
        <w:rPr>
          <w:rFonts w:asciiTheme="minorHAnsi" w:hAnsiTheme="minorHAnsi" w:cstheme="minorHAnsi"/>
          <w:color w:val="0000FF"/>
          <w:sz w:val="20"/>
        </w:rPr>
        <w:t xml:space="preserve"> </w:t>
      </w:r>
      <w:hyperlink r:id="rId39">
        <w:r w:rsidRPr="00663CCF">
          <w:rPr>
            <w:rFonts w:asciiTheme="minorHAnsi" w:hAnsiTheme="minorHAnsi" w:cstheme="minorHAnsi"/>
            <w:color w:val="0000FF"/>
            <w:sz w:val="20"/>
            <w:u w:val="single" w:color="0000FF"/>
          </w:rPr>
          <w:t>10</w:t>
        </w:r>
      </w:hyperlink>
      <w:r w:rsidRPr="00663CCF">
        <w:rPr>
          <w:rFonts w:asciiTheme="minorHAnsi" w:hAnsiTheme="minorHAnsi" w:cstheme="minorHAnsi"/>
          <w:color w:val="0000FF"/>
          <w:sz w:val="20"/>
        </w:rPr>
        <w:t xml:space="preserve"> </w:t>
      </w:r>
      <w:r w:rsidRPr="00663CCF">
        <w:rPr>
          <w:rFonts w:asciiTheme="minorHAnsi" w:hAnsiTheme="minorHAnsi" w:cstheme="minorHAnsi"/>
          <w:sz w:val="20"/>
        </w:rPr>
        <w:t>du code de la commande publique (**) ;</w:t>
      </w:r>
    </w:p>
    <w:p w:rsidR="00B92124" w:rsidRPr="00663CCF" w:rsidRDefault="00EB411F">
      <w:pPr>
        <w:pStyle w:val="Paragraphedeliste"/>
        <w:numPr>
          <w:ilvl w:val="0"/>
          <w:numId w:val="2"/>
        </w:numPr>
        <w:tabs>
          <w:tab w:val="left" w:pos="1116"/>
          <w:tab w:val="left" w:pos="1118"/>
        </w:tabs>
        <w:spacing w:before="121"/>
        <w:ind w:left="1118" w:right="705" w:hanging="360"/>
        <w:jc w:val="both"/>
        <w:rPr>
          <w:rFonts w:asciiTheme="minorHAnsi" w:hAnsiTheme="minorHAnsi" w:cstheme="minorHAnsi"/>
          <w:sz w:val="20"/>
        </w:rPr>
      </w:pPr>
      <w:r w:rsidRPr="00663CCF">
        <w:rPr>
          <w:rFonts w:asciiTheme="minorHAnsi" w:hAnsiTheme="minorHAnsi" w:cstheme="minorHAnsi"/>
          <w:sz w:val="20"/>
        </w:rPr>
        <w:t>dans l’hypothèse d’un marché public de défense ou de sécurité, ne pas entrer dans l’un des cas d’exclusion</w:t>
      </w:r>
      <w:r w:rsidRPr="00663CCF">
        <w:rPr>
          <w:rFonts w:asciiTheme="minorHAnsi" w:hAnsiTheme="minorHAnsi" w:cstheme="minorHAnsi"/>
          <w:spacing w:val="24"/>
          <w:sz w:val="20"/>
        </w:rPr>
        <w:t xml:space="preserve"> </w:t>
      </w:r>
      <w:r w:rsidRPr="00663CCF">
        <w:rPr>
          <w:rFonts w:asciiTheme="minorHAnsi" w:hAnsiTheme="minorHAnsi" w:cstheme="minorHAnsi"/>
          <w:sz w:val="20"/>
        </w:rPr>
        <w:t>prévus</w:t>
      </w:r>
      <w:r w:rsidRPr="00663CCF">
        <w:rPr>
          <w:rFonts w:asciiTheme="minorHAnsi" w:hAnsiTheme="minorHAnsi" w:cstheme="minorHAnsi"/>
          <w:spacing w:val="23"/>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0">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2341-1</w:t>
        </w:r>
        <w:r w:rsidRPr="00663CCF">
          <w:rPr>
            <w:rFonts w:asciiTheme="minorHAnsi" w:hAnsiTheme="minorHAnsi" w:cstheme="minorHAnsi"/>
            <w:color w:val="0000FF"/>
            <w:spacing w:val="22"/>
            <w:sz w:val="20"/>
            <w:u w:val="single" w:color="0000FF"/>
          </w:rPr>
          <w:t xml:space="preserve"> </w:t>
        </w:r>
        <w:r w:rsidRPr="00663CCF">
          <w:rPr>
            <w:rFonts w:asciiTheme="minorHAnsi" w:hAnsiTheme="minorHAnsi" w:cstheme="minorHAnsi"/>
            <w:color w:val="0000FF"/>
            <w:sz w:val="20"/>
            <w:u w:val="single" w:color="0000FF"/>
          </w:rPr>
          <w:t>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2341-3</w:t>
        </w:r>
      </w:hyperlink>
      <w:r w:rsidRPr="00663CCF">
        <w:rPr>
          <w:rFonts w:asciiTheme="minorHAnsi" w:hAnsiTheme="minorHAnsi" w:cstheme="minorHAnsi"/>
          <w:color w:val="0000FF"/>
          <w:spacing w:val="21"/>
          <w:sz w:val="20"/>
        </w:rPr>
        <w:t xml:space="preserve"> </w:t>
      </w:r>
      <w:r w:rsidRPr="00663CCF">
        <w:rPr>
          <w:rFonts w:asciiTheme="minorHAnsi" w:hAnsiTheme="minorHAnsi" w:cstheme="minorHAnsi"/>
          <w:sz w:val="20"/>
        </w:rPr>
        <w:t>ou</w:t>
      </w:r>
      <w:r w:rsidRPr="00663CCF">
        <w:rPr>
          <w:rFonts w:asciiTheme="minorHAnsi" w:hAnsiTheme="minorHAnsi" w:cstheme="minorHAnsi"/>
          <w:spacing w:val="22"/>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1">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21"/>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2141-10</w:t>
        </w:r>
      </w:hyperlink>
      <w:r w:rsidRPr="00663CCF">
        <w:rPr>
          <w:rFonts w:asciiTheme="minorHAnsi" w:hAnsiTheme="minorHAnsi" w:cstheme="minorHAnsi"/>
          <w:color w:val="0000FF"/>
          <w:spacing w:val="24"/>
          <w:sz w:val="20"/>
        </w:rPr>
        <w:t xml:space="preserve"> </w:t>
      </w:r>
      <w:r w:rsidRPr="00663CCF">
        <w:rPr>
          <w:rFonts w:asciiTheme="minorHAnsi" w:hAnsiTheme="minorHAnsi" w:cstheme="minorHAnsi"/>
          <w:sz w:val="20"/>
        </w:rPr>
        <w:t>du</w:t>
      </w:r>
      <w:r w:rsidRPr="00663CCF">
        <w:rPr>
          <w:rFonts w:asciiTheme="minorHAnsi" w:hAnsiTheme="minorHAnsi" w:cstheme="minorHAnsi"/>
          <w:spacing w:val="22"/>
          <w:sz w:val="20"/>
        </w:rPr>
        <w:t xml:space="preserve"> </w:t>
      </w:r>
      <w:r w:rsidRPr="00663CCF">
        <w:rPr>
          <w:rFonts w:asciiTheme="minorHAnsi" w:hAnsiTheme="minorHAnsi" w:cstheme="minorHAnsi"/>
          <w:sz w:val="20"/>
        </w:rPr>
        <w:t>code de la commande publique.</w:t>
      </w:r>
    </w:p>
    <w:p w:rsidR="00B92124" w:rsidRPr="00663CCF" w:rsidRDefault="00B92124">
      <w:pPr>
        <w:pStyle w:val="Corpsdetexte"/>
        <w:spacing w:before="7"/>
        <w:rPr>
          <w:rFonts w:asciiTheme="minorHAnsi" w:hAnsiTheme="minorHAnsi" w:cstheme="minorHAnsi"/>
          <w:sz w:val="31"/>
        </w:rPr>
      </w:pPr>
    </w:p>
    <w:p w:rsidR="00B92124" w:rsidRPr="00663CCF" w:rsidRDefault="00EB411F">
      <w:pPr>
        <w:pStyle w:val="Corpsdetexte"/>
        <w:ind w:left="692"/>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663CCF">
        <w:rPr>
          <w:rFonts w:asciiTheme="minorHAnsi" w:hAnsiTheme="minorHAnsi" w:cstheme="minorHAnsi"/>
        </w:rPr>
        <w:t>Afin</w:t>
      </w:r>
      <w:r w:rsidRPr="00663CCF">
        <w:rPr>
          <w:rFonts w:asciiTheme="minorHAnsi" w:hAnsiTheme="minorHAnsi" w:cstheme="minorHAnsi"/>
          <w:spacing w:val="6"/>
        </w:rPr>
        <w:t xml:space="preserve"> </w:t>
      </w:r>
      <w:r w:rsidRPr="00663CCF">
        <w:rPr>
          <w:rFonts w:asciiTheme="minorHAnsi" w:hAnsiTheme="minorHAnsi" w:cstheme="minorHAnsi"/>
        </w:rPr>
        <w:t>d’attester</w:t>
      </w:r>
      <w:r w:rsidRPr="00663CCF">
        <w:rPr>
          <w:rFonts w:asciiTheme="minorHAnsi" w:hAnsiTheme="minorHAnsi" w:cstheme="minorHAnsi"/>
          <w:spacing w:val="4"/>
        </w:rPr>
        <w:t xml:space="preserve"> </w:t>
      </w:r>
      <w:r w:rsidRPr="00663CCF">
        <w:rPr>
          <w:rFonts w:asciiTheme="minorHAnsi" w:hAnsiTheme="minorHAnsi" w:cstheme="minorHAnsi"/>
        </w:rPr>
        <w:t>que</w:t>
      </w:r>
      <w:r w:rsidRPr="00663CCF">
        <w:rPr>
          <w:rFonts w:asciiTheme="minorHAnsi" w:hAnsiTheme="minorHAnsi" w:cstheme="minorHAnsi"/>
          <w:spacing w:val="6"/>
        </w:rPr>
        <w:t xml:space="preserve"> </w:t>
      </w:r>
      <w:r w:rsidRPr="00663CCF">
        <w:rPr>
          <w:rFonts w:asciiTheme="minorHAnsi" w:hAnsiTheme="minorHAnsi" w:cstheme="minorHAnsi"/>
        </w:rPr>
        <w:t>le</w:t>
      </w:r>
      <w:r w:rsidRPr="00663CCF">
        <w:rPr>
          <w:rFonts w:asciiTheme="minorHAnsi" w:hAnsiTheme="minorHAnsi" w:cstheme="minorHAnsi"/>
          <w:spacing w:val="2"/>
        </w:rPr>
        <w:t xml:space="preserve"> </w:t>
      </w:r>
      <w:r w:rsidRPr="00663CCF">
        <w:rPr>
          <w:rFonts w:asciiTheme="minorHAnsi" w:hAnsiTheme="minorHAnsi" w:cstheme="minorHAnsi"/>
        </w:rPr>
        <w:t>sous-traitant</w:t>
      </w:r>
      <w:r w:rsidRPr="00663CCF">
        <w:rPr>
          <w:rFonts w:asciiTheme="minorHAnsi" w:hAnsiTheme="minorHAnsi" w:cstheme="minorHAnsi"/>
          <w:spacing w:val="4"/>
        </w:rPr>
        <w:t xml:space="preserve"> </w:t>
      </w:r>
      <w:r w:rsidRPr="00663CCF">
        <w:rPr>
          <w:rFonts w:asciiTheme="minorHAnsi" w:hAnsiTheme="minorHAnsi" w:cstheme="minorHAnsi"/>
        </w:rPr>
        <w:t>n’est</w:t>
      </w:r>
      <w:r w:rsidRPr="00663CCF">
        <w:rPr>
          <w:rFonts w:asciiTheme="minorHAnsi" w:hAnsiTheme="minorHAnsi" w:cstheme="minorHAnsi"/>
          <w:spacing w:val="7"/>
        </w:rPr>
        <w:t xml:space="preserve"> </w:t>
      </w:r>
      <w:r w:rsidRPr="00663CCF">
        <w:rPr>
          <w:rFonts w:asciiTheme="minorHAnsi" w:hAnsiTheme="minorHAnsi" w:cstheme="minorHAnsi"/>
        </w:rPr>
        <w:t>pas</w:t>
      </w:r>
      <w:r w:rsidRPr="00663CCF">
        <w:rPr>
          <w:rFonts w:asciiTheme="minorHAnsi" w:hAnsiTheme="minorHAnsi" w:cstheme="minorHAnsi"/>
          <w:spacing w:val="6"/>
        </w:rPr>
        <w:t xml:space="preserve"> </w:t>
      </w:r>
      <w:r w:rsidRPr="00663CCF">
        <w:rPr>
          <w:rFonts w:asciiTheme="minorHAnsi" w:hAnsiTheme="minorHAnsi" w:cstheme="minorHAnsi"/>
        </w:rPr>
        <w:t>dans</w:t>
      </w:r>
      <w:r w:rsidRPr="00663CCF">
        <w:rPr>
          <w:rFonts w:asciiTheme="minorHAnsi" w:hAnsiTheme="minorHAnsi" w:cstheme="minorHAnsi"/>
          <w:spacing w:val="4"/>
        </w:rPr>
        <w:t xml:space="preserve"> </w:t>
      </w:r>
      <w:r w:rsidRPr="00663CCF">
        <w:rPr>
          <w:rFonts w:asciiTheme="minorHAnsi" w:hAnsiTheme="minorHAnsi" w:cstheme="minorHAnsi"/>
        </w:rPr>
        <w:t>un</w:t>
      </w:r>
      <w:r w:rsidRPr="00663CCF">
        <w:rPr>
          <w:rFonts w:asciiTheme="minorHAnsi" w:hAnsiTheme="minorHAnsi" w:cstheme="minorHAnsi"/>
          <w:spacing w:val="7"/>
        </w:rPr>
        <w:t xml:space="preserve"> </w:t>
      </w:r>
      <w:r w:rsidRPr="00663CCF">
        <w:rPr>
          <w:rFonts w:asciiTheme="minorHAnsi" w:hAnsiTheme="minorHAnsi" w:cstheme="minorHAnsi"/>
        </w:rPr>
        <w:t>de</w:t>
      </w:r>
      <w:r w:rsidRPr="00663CCF">
        <w:rPr>
          <w:rFonts w:asciiTheme="minorHAnsi" w:hAnsiTheme="minorHAnsi" w:cstheme="minorHAnsi"/>
          <w:spacing w:val="6"/>
        </w:rPr>
        <w:t xml:space="preserve"> </w:t>
      </w:r>
      <w:r w:rsidRPr="00663CCF">
        <w:rPr>
          <w:rFonts w:asciiTheme="minorHAnsi" w:hAnsiTheme="minorHAnsi" w:cstheme="minorHAnsi"/>
        </w:rPr>
        <w:t>ces</w:t>
      </w:r>
      <w:r w:rsidRPr="00663CCF">
        <w:rPr>
          <w:rFonts w:asciiTheme="minorHAnsi" w:hAnsiTheme="minorHAnsi" w:cstheme="minorHAnsi"/>
          <w:spacing w:val="6"/>
        </w:rPr>
        <w:t xml:space="preserve"> </w:t>
      </w:r>
      <w:r w:rsidRPr="00663CCF">
        <w:rPr>
          <w:rFonts w:asciiTheme="minorHAnsi" w:hAnsiTheme="minorHAnsi" w:cstheme="minorHAnsi"/>
        </w:rPr>
        <w:t>cas</w:t>
      </w:r>
      <w:r w:rsidRPr="00663CCF">
        <w:rPr>
          <w:rFonts w:asciiTheme="minorHAnsi" w:hAnsiTheme="minorHAnsi" w:cstheme="minorHAnsi"/>
          <w:spacing w:val="4"/>
        </w:rPr>
        <w:t xml:space="preserve"> </w:t>
      </w:r>
      <w:r w:rsidRPr="00663CCF">
        <w:rPr>
          <w:rFonts w:asciiTheme="minorHAnsi" w:hAnsiTheme="minorHAnsi" w:cstheme="minorHAnsi"/>
        </w:rPr>
        <w:t>d’exclusion,</w:t>
      </w:r>
      <w:r w:rsidRPr="00663CCF">
        <w:rPr>
          <w:rFonts w:asciiTheme="minorHAnsi" w:hAnsiTheme="minorHAnsi" w:cstheme="minorHAnsi"/>
          <w:spacing w:val="3"/>
        </w:rPr>
        <w:t xml:space="preserve"> </w:t>
      </w:r>
      <w:r w:rsidRPr="00663CCF">
        <w:rPr>
          <w:rFonts w:asciiTheme="minorHAnsi" w:hAnsiTheme="minorHAnsi" w:cstheme="minorHAnsi"/>
        </w:rPr>
        <w:t>cocher</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7"/>
        </w:rPr>
        <w:t xml:space="preserve"> </w:t>
      </w:r>
      <w:r w:rsidRPr="00663CCF">
        <w:rPr>
          <w:rFonts w:asciiTheme="minorHAnsi" w:hAnsiTheme="minorHAnsi" w:cstheme="minorHAnsi"/>
        </w:rPr>
        <w:t>case</w:t>
      </w:r>
      <w:r w:rsidRPr="00663CCF">
        <w:rPr>
          <w:rFonts w:asciiTheme="minorHAnsi" w:hAnsiTheme="minorHAnsi" w:cstheme="minorHAnsi"/>
          <w:spacing w:val="3"/>
        </w:rPr>
        <w:t xml:space="preserve"> </w:t>
      </w:r>
      <w:r w:rsidRPr="00663CCF">
        <w:rPr>
          <w:rFonts w:asciiTheme="minorHAnsi" w:hAnsiTheme="minorHAnsi" w:cstheme="minorHAnsi"/>
        </w:rPr>
        <w:t>suivante</w:t>
      </w:r>
      <w:r w:rsidRPr="00663CCF">
        <w:rPr>
          <w:rFonts w:asciiTheme="minorHAnsi" w:hAnsiTheme="minorHAnsi" w:cstheme="minorHAnsi"/>
          <w:spacing w:val="-6"/>
        </w:rPr>
        <w:t xml:space="preserve"> </w:t>
      </w:r>
      <w:r w:rsidRPr="00663CCF">
        <w:rPr>
          <w:rFonts w:asciiTheme="minorHAnsi" w:hAnsiTheme="minorHAnsi" w:cstheme="minorHAnsi"/>
          <w:spacing w:val="-10"/>
        </w:rPr>
        <w:t>:</w:t>
      </w:r>
    </w:p>
    <w:p w:rsidR="00B92124" w:rsidRPr="00663CCF" w:rsidRDefault="00B92124">
      <w:pPr>
        <w:pStyle w:val="Corpsdetexte"/>
        <w:spacing w:before="12"/>
        <w:rPr>
          <w:rFonts w:asciiTheme="minorHAnsi" w:hAnsiTheme="minorHAnsi" w:cstheme="minorHAnsi"/>
          <w:sz w:val="13"/>
        </w:rPr>
      </w:pPr>
    </w:p>
    <w:p w:rsidR="00B92124" w:rsidRPr="00663CCF" w:rsidRDefault="00EB411F">
      <w:pPr>
        <w:spacing w:before="101"/>
        <w:ind w:left="331" w:right="706"/>
        <w:jc w:val="both"/>
        <w:rPr>
          <w:rFonts w:asciiTheme="minorHAnsi" w:hAnsiTheme="minorHAnsi" w:cstheme="minorHAnsi"/>
          <w:i/>
          <w:sz w:val="18"/>
        </w:rPr>
      </w:pPr>
      <w:r w:rsidRPr="00663CCF">
        <w:rPr>
          <w:rFonts w:asciiTheme="minorHAnsi" w:hAnsiTheme="minorHAnsi" w:cstheme="minorHAnsi"/>
          <w:i/>
          <w:sz w:val="18"/>
        </w:rPr>
        <w: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Lorsqu'un opérateur économique est, au cours de la procédure de passation d'un marché, placé dans l'un des cas d'exclusion</w:t>
      </w:r>
      <w:r w:rsidRPr="00663CCF">
        <w:rPr>
          <w:rFonts w:asciiTheme="minorHAnsi" w:hAnsiTheme="minorHAnsi" w:cstheme="minorHAnsi"/>
          <w:i/>
          <w:spacing w:val="64"/>
          <w:sz w:val="18"/>
        </w:rPr>
        <w:t xml:space="preserve"> </w:t>
      </w:r>
      <w:r w:rsidRPr="00663CCF">
        <w:rPr>
          <w:rFonts w:asciiTheme="minorHAnsi" w:hAnsiTheme="minorHAnsi" w:cstheme="minorHAnsi"/>
          <w:i/>
          <w:sz w:val="18"/>
        </w:rPr>
        <w:t>mentionnés</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2">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w:t>
        </w:r>
        <w:r w:rsidRPr="00663CCF">
          <w:rPr>
            <w:rFonts w:asciiTheme="minorHAnsi" w:hAnsiTheme="minorHAnsi" w:cstheme="minorHAnsi"/>
            <w:i/>
            <w:color w:val="0000FF"/>
            <w:spacing w:val="63"/>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2141-5</w:t>
        </w:r>
        <w:r w:rsidRPr="00663CCF">
          <w:rPr>
            <w:rFonts w:asciiTheme="minorHAnsi" w:hAnsiTheme="minorHAnsi" w:cstheme="minorHAnsi"/>
            <w:i/>
            <w:sz w:val="18"/>
          </w:rPr>
          <w:t>,</w:t>
        </w:r>
      </w:hyperlink>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3">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2141-7</w:t>
        </w:r>
        <w:r w:rsidRPr="00663CCF">
          <w:rPr>
            <w:rFonts w:asciiTheme="minorHAnsi" w:hAnsiTheme="minorHAnsi" w:cstheme="minorHAnsi"/>
            <w:i/>
            <w:color w:val="0000FF"/>
            <w:spacing w:val="62"/>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2141-10</w:t>
        </w:r>
      </w:hyperlink>
      <w:r w:rsidRPr="00663CCF">
        <w:rPr>
          <w:rFonts w:asciiTheme="minorHAnsi" w:hAnsiTheme="minorHAnsi" w:cstheme="minorHAnsi"/>
          <w:i/>
          <w:color w:val="0000FF"/>
          <w:spacing w:val="61"/>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2"/>
          <w:sz w:val="18"/>
        </w:rPr>
        <w:t xml:space="preserve"> </w:t>
      </w:r>
      <w:hyperlink r:id="rId44">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 2341-1</w:t>
        </w:r>
      </w:hyperlink>
      <w:r w:rsidRPr="00663CCF">
        <w:rPr>
          <w:rFonts w:asciiTheme="minorHAnsi" w:hAnsiTheme="minorHAnsi" w:cstheme="minorHAnsi"/>
          <w:i/>
          <w:color w:val="0000FF"/>
          <w:sz w:val="18"/>
        </w:rPr>
        <w:t xml:space="preserve"> </w:t>
      </w:r>
      <w:hyperlink r:id="rId45">
        <w:r w:rsidRPr="00663CCF">
          <w:rPr>
            <w:rFonts w:asciiTheme="minorHAnsi" w:hAnsiTheme="minorHAnsi" w:cstheme="minorHAnsi"/>
            <w:i/>
            <w:color w:val="0000FF"/>
            <w:sz w:val="18"/>
            <w:u w:val="single" w:color="0000FF"/>
          </w:rPr>
          <w:t>à L. 2341-3</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 code de la commande publique, il informe sans délai l'acheteur de ce changement de situation.</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ind w:left="332" w:right="704"/>
        <w:jc w:val="both"/>
        <w:rPr>
          <w:rFonts w:asciiTheme="minorHAnsi" w:hAnsiTheme="minorHAnsi" w:cstheme="minorHAnsi"/>
          <w:i/>
          <w:sz w:val="18"/>
        </w:rPr>
      </w:pPr>
      <w:r w:rsidRPr="00663CCF">
        <w:rPr>
          <w:rFonts w:asciiTheme="minorHAnsi" w:hAnsiTheme="minorHAnsi" w:cstheme="minorHAnsi"/>
          <w:i/>
          <w:sz w:val="18"/>
        </w:rPr>
        <w:t>(**) Dans l’hypothèse où le sous-traitant est admis à la procédure de redressement judiciaire, son attention est attirée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sur le fait qu’il devra prouver qu’il a été habilité à poursuivre ses activités pendant la durée prévisible d’exécution du marché public.</w:t>
      </w:r>
    </w:p>
    <w:p w:rsidR="00B92124" w:rsidRPr="00663CCF" w:rsidRDefault="00B92124">
      <w:pPr>
        <w:pStyle w:val="Corpsdetexte"/>
        <w:rPr>
          <w:rFonts w:asciiTheme="minorHAnsi" w:hAnsiTheme="minorHAnsi" w:cstheme="minorHAnsi"/>
          <w:i/>
          <w:sz w:val="18"/>
        </w:rPr>
      </w:pPr>
    </w:p>
    <w:p w:rsidR="00B92124" w:rsidRPr="00663CCF" w:rsidRDefault="00EB411F">
      <w:pPr>
        <w:ind w:left="332" w:right="704"/>
        <w:jc w:val="both"/>
        <w:rPr>
          <w:rFonts w:asciiTheme="minorHAnsi" w:hAnsiTheme="minorHAnsi" w:cstheme="minorHAnsi"/>
        </w:rPr>
      </w:pPr>
      <w:r w:rsidRPr="00663CCF">
        <w:rPr>
          <w:rFonts w:asciiTheme="minorHAnsi" w:hAnsiTheme="minorHAnsi" w:cstheme="minorHAnsi"/>
          <w:b/>
        </w:rPr>
        <w:t xml:space="preserve">K2 – Documents de preuve disponibles en ligne </w:t>
      </w:r>
      <w:r w:rsidRPr="00663CCF">
        <w:rPr>
          <w:rFonts w:asciiTheme="minorHAnsi" w:hAnsiTheme="minorHAnsi" w:cstheme="minorHAnsi"/>
          <w:sz w:val="18"/>
        </w:rPr>
        <w:t>(applicable également aux MDS, lorsque l’acheteur a autorisé les opérateurs économiques à ne pas fournir ces documents de preuve en application de l</w:t>
      </w:r>
      <w:hyperlink r:id="rId46">
        <w:r w:rsidRPr="00663CCF">
          <w:rPr>
            <w:rFonts w:asciiTheme="minorHAnsi" w:hAnsiTheme="minorHAnsi" w:cstheme="minorHAnsi"/>
            <w:sz w:val="18"/>
          </w:rPr>
          <w:t>’</w:t>
        </w:r>
        <w:r w:rsidRPr="00663CCF">
          <w:rPr>
            <w:rFonts w:asciiTheme="minorHAnsi" w:hAnsiTheme="minorHAnsi" w:cstheme="minorHAnsi"/>
            <w:color w:val="0000FF"/>
            <w:sz w:val="18"/>
            <w:u w:val="single" w:color="0000FF"/>
          </w:rPr>
          <w:t>article</w:t>
        </w:r>
        <w:r w:rsidRPr="00663CCF">
          <w:rPr>
            <w:rFonts w:asciiTheme="minorHAnsi" w:hAnsiTheme="minorHAnsi" w:cstheme="minorHAnsi"/>
            <w:color w:val="0000FF"/>
            <w:spacing w:val="-1"/>
            <w:sz w:val="18"/>
            <w:u w:val="single" w:color="0000FF"/>
          </w:rPr>
          <w:t xml:space="preserve"> </w:t>
        </w:r>
        <w:r w:rsidRPr="00663CCF">
          <w:rPr>
            <w:rFonts w:asciiTheme="minorHAnsi" w:hAnsiTheme="minorHAnsi" w:cstheme="minorHAnsi"/>
            <w:color w:val="0000FF"/>
            <w:sz w:val="18"/>
            <w:u w:val="single" w:color="0000FF"/>
          </w:rPr>
          <w:t>R.</w:t>
        </w:r>
        <w:r w:rsidRPr="00663CCF">
          <w:rPr>
            <w:rFonts w:asciiTheme="minorHAnsi" w:hAnsiTheme="minorHAnsi" w:cstheme="minorHAnsi"/>
            <w:color w:val="0000FF"/>
            <w:spacing w:val="-3"/>
            <w:sz w:val="18"/>
            <w:u w:val="single" w:color="0000FF"/>
          </w:rPr>
          <w:t xml:space="preserve"> </w:t>
        </w:r>
        <w:r w:rsidRPr="00663CCF">
          <w:rPr>
            <w:rFonts w:asciiTheme="minorHAnsi" w:hAnsiTheme="minorHAnsi" w:cstheme="minorHAnsi"/>
            <w:color w:val="0000FF"/>
            <w:sz w:val="18"/>
            <w:u w:val="single" w:color="0000FF"/>
          </w:rPr>
          <w:t>2343-14</w:t>
        </w:r>
      </w:hyperlink>
      <w:r w:rsidRPr="00663CCF">
        <w:rPr>
          <w:rFonts w:asciiTheme="minorHAnsi" w:hAnsiTheme="minorHAnsi" w:cstheme="minorHAnsi"/>
          <w:color w:val="0000FF"/>
          <w:sz w:val="18"/>
        </w:rPr>
        <w:t xml:space="preserve"> </w:t>
      </w:r>
      <w:hyperlink r:id="rId47">
        <w:r w:rsidRPr="00663CCF">
          <w:rPr>
            <w:rFonts w:asciiTheme="minorHAnsi" w:hAnsiTheme="minorHAnsi" w:cstheme="minorHAnsi"/>
            <w:color w:val="0000FF"/>
            <w:sz w:val="18"/>
            <w:u w:val="single" w:color="0000FF"/>
          </w:rPr>
          <w:t>ou de l’article R. 2343-15</w:t>
        </w:r>
      </w:hyperlink>
      <w:r w:rsidRPr="00663CCF">
        <w:rPr>
          <w:rFonts w:asciiTheme="minorHAnsi" w:hAnsiTheme="minorHAnsi" w:cstheme="minorHAnsi"/>
          <w:color w:val="0000FF"/>
          <w:sz w:val="18"/>
        </w:rPr>
        <w:t xml:space="preserve"> </w:t>
      </w:r>
      <w:r w:rsidRPr="00663CCF">
        <w:rPr>
          <w:rFonts w:asciiTheme="minorHAnsi" w:hAnsiTheme="minorHAnsi" w:cstheme="minorHAnsi"/>
          <w:sz w:val="18"/>
        </w:rPr>
        <w:t xml:space="preserve">du code de la commande publique) </w:t>
      </w:r>
      <w:r w:rsidRPr="00663CCF">
        <w:rPr>
          <w:rFonts w:asciiTheme="minorHAnsi" w:hAnsiTheme="minorHAnsi" w:cstheme="minorHAnsi"/>
        </w:rPr>
        <w:t>:</w:t>
      </w:r>
    </w:p>
    <w:p w:rsidR="00B92124" w:rsidRPr="00663CCF" w:rsidRDefault="00B92124">
      <w:pPr>
        <w:pStyle w:val="Corpsdetexte"/>
        <w:rPr>
          <w:rFonts w:asciiTheme="minorHAnsi" w:hAnsiTheme="minorHAnsi" w:cstheme="minorHAnsi"/>
          <w:sz w:val="13"/>
        </w:rPr>
      </w:pPr>
    </w:p>
    <w:p w:rsidR="00B92124" w:rsidRPr="00663CCF" w:rsidRDefault="00EB411F">
      <w:pPr>
        <w:pStyle w:val="Corpsdetexte"/>
        <w:spacing w:before="99"/>
        <w:ind w:left="332" w:right="710" w:hanging="1"/>
        <w:jc w:val="both"/>
        <w:rPr>
          <w:rFonts w:asciiTheme="minorHAnsi" w:hAnsiTheme="minorHAnsi" w:cstheme="minorHAnsi"/>
        </w:rPr>
      </w:pPr>
      <w:r w:rsidRPr="00663CCF">
        <w:rPr>
          <w:rFonts w:asciiTheme="minorHAnsi" w:hAnsiTheme="minorHAnsi" w:cstheme="minorHAnsi"/>
        </w:rPr>
        <w:t>Le cas échéant, adresse internet à laquelle les documents justificatifs et moyens de preuve sont accessibles directement et gratuitement, ainsi que l’ensemble des renseignements nécessaires pour y accéder :</w:t>
      </w:r>
    </w:p>
    <w:p w:rsidR="00B92124" w:rsidRPr="00663CCF" w:rsidRDefault="00EB411F">
      <w:pPr>
        <w:spacing w:line="220" w:lineRule="exact"/>
        <w:ind w:left="332"/>
        <w:rPr>
          <w:rFonts w:asciiTheme="minorHAnsi" w:hAnsiTheme="minorHAnsi" w:cstheme="minorHAnsi"/>
          <w:i/>
          <w:sz w:val="16"/>
        </w:rPr>
      </w:pPr>
      <w:r w:rsidRPr="00663CCF">
        <w:rPr>
          <w:rFonts w:asciiTheme="minorHAnsi" w:hAnsiTheme="minorHAnsi" w:cstheme="minorHAnsi"/>
          <w:i/>
          <w:sz w:val="16"/>
        </w:rPr>
        <w:t>(Si</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l’adresse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et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les</w:t>
      </w:r>
      <w:r w:rsidRPr="00663CCF">
        <w:rPr>
          <w:rFonts w:asciiTheme="minorHAnsi" w:hAnsiTheme="minorHAnsi" w:cstheme="minorHAnsi"/>
          <w:i/>
          <w:spacing w:val="-3"/>
          <w:sz w:val="16"/>
        </w:rPr>
        <w:t xml:space="preserve"> </w:t>
      </w:r>
      <w:r w:rsidRPr="00663CCF">
        <w:rPr>
          <w:rFonts w:asciiTheme="minorHAnsi" w:hAnsiTheme="minorHAnsi" w:cstheme="minorHAnsi"/>
          <w:i/>
          <w:sz w:val="16"/>
        </w:rPr>
        <w:t>renseignements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sont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identiques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ceux</w:t>
      </w:r>
      <w:r w:rsidRPr="00663CCF">
        <w:rPr>
          <w:rFonts w:asciiTheme="minorHAnsi" w:hAnsiTheme="minorHAnsi" w:cstheme="minorHAnsi"/>
          <w:i/>
          <w:spacing w:val="-3"/>
          <w:sz w:val="16"/>
        </w:rPr>
        <w:t xml:space="preserve"> </w:t>
      </w:r>
      <w:r w:rsidRPr="00663CCF">
        <w:rPr>
          <w:rFonts w:asciiTheme="minorHAnsi" w:hAnsiTheme="minorHAnsi" w:cstheme="minorHAnsi"/>
          <w:i/>
          <w:sz w:val="16"/>
        </w:rPr>
        <w:t>fournis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plus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haut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se</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contenter</w:t>
      </w:r>
      <w:r w:rsidRPr="00663CCF">
        <w:rPr>
          <w:rFonts w:asciiTheme="minorHAnsi" w:hAnsiTheme="minorHAnsi" w:cstheme="minorHAnsi"/>
          <w:i/>
          <w:spacing w:val="-4"/>
          <w:sz w:val="16"/>
        </w:rPr>
        <w:t xml:space="preserve"> </w:t>
      </w:r>
      <w:r w:rsidRPr="00663CCF">
        <w:rPr>
          <w:rFonts w:asciiTheme="minorHAnsi" w:hAnsiTheme="minorHAnsi" w:cstheme="minorHAnsi"/>
          <w:i/>
          <w:sz w:val="16"/>
        </w:rPr>
        <w:t>de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renvoyer</w:t>
      </w:r>
      <w:r w:rsidRPr="00663CCF">
        <w:rPr>
          <w:rFonts w:asciiTheme="minorHAnsi" w:hAnsiTheme="minorHAnsi" w:cstheme="minorHAnsi"/>
          <w:i/>
          <w:spacing w:val="-6"/>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la</w:t>
      </w:r>
      <w:r w:rsidRPr="00663CCF">
        <w:rPr>
          <w:rFonts w:asciiTheme="minorHAnsi" w:hAnsiTheme="minorHAnsi" w:cstheme="minorHAnsi"/>
          <w:i/>
          <w:spacing w:val="-6"/>
          <w:sz w:val="16"/>
        </w:rPr>
        <w:t xml:space="preserve"> </w:t>
      </w:r>
      <w:r w:rsidRPr="00663CCF">
        <w:rPr>
          <w:rFonts w:asciiTheme="minorHAnsi" w:hAnsiTheme="minorHAnsi" w:cstheme="minorHAnsi"/>
          <w:i/>
          <w:sz w:val="16"/>
        </w:rPr>
        <w:t>rubrique</w:t>
      </w:r>
      <w:r w:rsidRPr="00663CCF">
        <w:rPr>
          <w:rFonts w:asciiTheme="minorHAnsi" w:hAnsiTheme="minorHAnsi" w:cstheme="minorHAnsi"/>
          <w:i/>
          <w:spacing w:val="-3"/>
          <w:sz w:val="16"/>
        </w:rPr>
        <w:t xml:space="preserve"> </w:t>
      </w:r>
      <w:r w:rsidRPr="00663CCF">
        <w:rPr>
          <w:rFonts w:asciiTheme="minorHAnsi" w:hAnsiTheme="minorHAnsi" w:cstheme="minorHAnsi"/>
          <w:i/>
          <w:spacing w:val="-2"/>
          <w:sz w:val="16"/>
        </w:rPr>
        <w:t>concernée.)</w:t>
      </w:r>
    </w:p>
    <w:p w:rsidR="00B92124" w:rsidRPr="00663CCF" w:rsidRDefault="00B92124">
      <w:pPr>
        <w:pStyle w:val="Corpsdetexte"/>
        <w:spacing w:before="2"/>
        <w:rPr>
          <w:rFonts w:asciiTheme="minorHAnsi" w:hAnsiTheme="minorHAnsi" w:cstheme="minorHAnsi"/>
          <w:i/>
        </w:rPr>
      </w:pPr>
    </w:p>
    <w:p w:rsidR="00B92124" w:rsidRPr="00663CCF" w:rsidRDefault="00EB411F">
      <w:pPr>
        <w:spacing w:before="1"/>
        <w:ind w:left="332"/>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3"/>
        <w:rPr>
          <w:rFonts w:asciiTheme="minorHAnsi" w:hAnsiTheme="minorHAnsi" w:cstheme="minorHAnsi"/>
          <w:b/>
          <w:sz w:val="19"/>
        </w:rPr>
      </w:pPr>
    </w:p>
    <w:p w:rsidR="00B92124" w:rsidRPr="00663CCF" w:rsidRDefault="00EB411F">
      <w:pPr>
        <w:ind w:left="332"/>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pacing w:val="-2"/>
          <w:sz w:val="20"/>
        </w:rPr>
        <w:t>accéder</w:t>
      </w:r>
    </w:p>
    <w:p w:rsidR="00B92124" w:rsidRPr="00663CCF" w:rsidRDefault="00B92124">
      <w:pPr>
        <w:pStyle w:val="Corpsdetexte"/>
        <w:spacing w:before="12"/>
        <w:rPr>
          <w:rFonts w:asciiTheme="minorHAnsi" w:hAnsiTheme="minorHAnsi" w:cstheme="minorHAnsi"/>
          <w:b/>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L</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Cession</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nantissement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créances</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résultant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120"/>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cases</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correspondantes.)</w:t>
      </w:r>
    </w:p>
    <w:p w:rsidR="00B92124" w:rsidRPr="00663CCF" w:rsidRDefault="00B92124">
      <w:pPr>
        <w:pStyle w:val="Corpsdetexte"/>
        <w:spacing w:before="5"/>
        <w:rPr>
          <w:rFonts w:asciiTheme="minorHAnsi" w:hAnsiTheme="minorHAnsi" w:cstheme="minorHAnsi"/>
          <w:i/>
          <w:sz w:val="17"/>
        </w:rPr>
      </w:pPr>
    </w:p>
    <w:p w:rsidR="00B92124" w:rsidRPr="00663CCF" w:rsidRDefault="00EB411F">
      <w:pPr>
        <w:tabs>
          <w:tab w:val="left" w:pos="2076"/>
        </w:tabs>
        <w:ind w:left="332"/>
        <w:rPr>
          <w:rFonts w:asciiTheme="minorHAnsi" w:hAnsiTheme="minorHAnsi" w:cstheme="minorHAnsi"/>
          <w:sz w:val="20"/>
        </w:rPr>
      </w:pPr>
      <w:r w:rsidRPr="00663CCF">
        <w:rPr>
          <w:rFonts w:asciiTheme="minorHAnsi" w:hAnsiTheme="minorHAnsi" w:cstheme="minorHAnsi"/>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663CCF">
        <w:rPr>
          <w:rFonts w:asciiTheme="minorHAnsi" w:hAnsiTheme="minorHAnsi" w:cstheme="minorHAnsi"/>
          <w:b/>
          <w:sz w:val="20"/>
        </w:rPr>
        <w:t>1</w:t>
      </w:r>
      <w:r w:rsidRPr="00663CCF">
        <w:rPr>
          <w:rFonts w:asciiTheme="minorHAnsi" w:hAnsiTheme="minorHAnsi" w:cstheme="minorHAnsi"/>
          <w:b/>
          <w:position w:val="7"/>
          <w:sz w:val="12"/>
        </w:rPr>
        <w:t>ère</w:t>
      </w:r>
      <w:r w:rsidRPr="00663CCF">
        <w:rPr>
          <w:rFonts w:asciiTheme="minorHAnsi" w:hAnsiTheme="minorHAnsi" w:cstheme="minorHAnsi"/>
          <w:b/>
          <w:spacing w:val="19"/>
          <w:position w:val="7"/>
          <w:sz w:val="12"/>
        </w:rPr>
        <w:t xml:space="preserve"> </w:t>
      </w:r>
      <w:r w:rsidRPr="00663CCF">
        <w:rPr>
          <w:rFonts w:asciiTheme="minorHAnsi" w:hAnsiTheme="minorHAnsi" w:cstheme="minorHAnsi"/>
          <w:b/>
          <w:spacing w:val="-2"/>
          <w:sz w:val="20"/>
        </w:rPr>
        <w:t>hypothèse</w:t>
      </w:r>
      <w:r w:rsidRPr="00663CCF">
        <w:rPr>
          <w:rFonts w:asciiTheme="minorHAnsi" w:hAnsiTheme="minorHAnsi" w:cstheme="minorHAnsi"/>
          <w:b/>
          <w:sz w:val="20"/>
        </w:rPr>
        <w:tab/>
      </w:r>
      <w:r w:rsidRPr="00663CCF">
        <w:rPr>
          <w:rFonts w:asciiTheme="minorHAnsi" w:hAnsiTheme="minorHAnsi" w:cstheme="minorHAnsi"/>
          <w:sz w:val="20"/>
        </w:rPr>
        <w:t>La</w:t>
      </w:r>
      <w:r w:rsidRPr="00663CCF">
        <w:rPr>
          <w:rFonts w:asciiTheme="minorHAnsi" w:hAnsiTheme="minorHAnsi" w:cstheme="minorHAnsi"/>
          <w:spacing w:val="-7"/>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8"/>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7"/>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8"/>
          <w:sz w:val="20"/>
        </w:rPr>
        <w:t xml:space="preserve"> </w:t>
      </w:r>
      <w:r w:rsidRPr="00663CCF">
        <w:rPr>
          <w:rFonts w:asciiTheme="minorHAnsi" w:hAnsiTheme="minorHAnsi" w:cstheme="minorHAnsi"/>
          <w:sz w:val="20"/>
        </w:rPr>
        <w:t>un</w:t>
      </w:r>
      <w:r w:rsidRPr="00663CCF">
        <w:rPr>
          <w:rFonts w:asciiTheme="minorHAnsi" w:hAnsiTheme="minorHAnsi" w:cstheme="minorHAnsi"/>
          <w:spacing w:val="-4"/>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7"/>
          <w:sz w:val="20"/>
        </w:rPr>
        <w:t xml:space="preserve"> </w:t>
      </w:r>
      <w:r w:rsidRPr="00663CCF">
        <w:rPr>
          <w:rFonts w:asciiTheme="minorHAnsi" w:hAnsiTheme="minorHAnsi" w:cstheme="minorHAnsi"/>
          <w:b/>
          <w:spacing w:val="-2"/>
          <w:sz w:val="20"/>
        </w:rPr>
        <w:t>spécial</w:t>
      </w:r>
      <w:r w:rsidRPr="00663CCF">
        <w:rPr>
          <w:rFonts w:asciiTheme="minorHAnsi" w:hAnsiTheme="minorHAnsi" w:cstheme="minorHAnsi"/>
          <w:spacing w:val="-2"/>
          <w:sz w:val="20"/>
        </w:rPr>
        <w:t>.</w:t>
      </w:r>
    </w:p>
    <w:p w:rsidR="00B92124" w:rsidRPr="00663CCF" w:rsidRDefault="00EB411F">
      <w:pPr>
        <w:pStyle w:val="Corpsdetexte"/>
        <w:spacing w:before="241"/>
        <w:ind w:left="898" w:right="707" w:hanging="1"/>
        <w:jc w:val="both"/>
        <w:rPr>
          <w:rFonts w:asciiTheme="minorHAnsi" w:hAnsiTheme="minorHAnsi" w:cstheme="minorHAnsi"/>
        </w:rPr>
      </w:pPr>
      <w:r w:rsidRPr="00663CCF">
        <w:rPr>
          <w:rFonts w:asciiTheme="minorHAnsi" w:hAnsiTheme="minorHAnsi" w:cstheme="minorHAnsi"/>
        </w:rPr>
        <w:t>Le titulaire établit qu'aucune cession ni aucun nantissement de créances résultant du marché</w:t>
      </w:r>
      <w:r w:rsidRPr="00663CCF">
        <w:rPr>
          <w:rFonts w:asciiTheme="minorHAnsi" w:hAnsiTheme="minorHAnsi" w:cstheme="minorHAnsi"/>
          <w:spacing w:val="40"/>
        </w:rPr>
        <w:t xml:space="preserve"> </w:t>
      </w:r>
      <w:r w:rsidRPr="00663CCF">
        <w:rPr>
          <w:rFonts w:asciiTheme="minorHAnsi" w:hAnsiTheme="minorHAnsi" w:cstheme="minorHAnsi"/>
        </w:rPr>
        <w:t>public</w:t>
      </w:r>
      <w:r w:rsidRPr="00663CCF">
        <w:rPr>
          <w:rFonts w:asciiTheme="minorHAnsi" w:hAnsiTheme="minorHAnsi" w:cstheme="minorHAnsi"/>
          <w:spacing w:val="40"/>
        </w:rPr>
        <w:t xml:space="preserve"> </w:t>
      </w:r>
      <w:r w:rsidRPr="00663CCF">
        <w:rPr>
          <w:rFonts w:asciiTheme="minorHAnsi" w:hAnsiTheme="minorHAnsi" w:cstheme="minorHAnsi"/>
        </w:rPr>
        <w:t>ne</w:t>
      </w:r>
      <w:r w:rsidRPr="00663CCF">
        <w:rPr>
          <w:rFonts w:asciiTheme="minorHAnsi" w:hAnsiTheme="minorHAnsi" w:cstheme="minorHAnsi"/>
          <w:spacing w:val="40"/>
        </w:rPr>
        <w:t xml:space="preserve"> </w:t>
      </w:r>
      <w:r w:rsidRPr="00663CCF">
        <w:rPr>
          <w:rFonts w:asciiTheme="minorHAnsi" w:hAnsiTheme="minorHAnsi" w:cstheme="minorHAnsi"/>
        </w:rPr>
        <w:t>font</w:t>
      </w:r>
      <w:r w:rsidRPr="00663CCF">
        <w:rPr>
          <w:rFonts w:asciiTheme="minorHAnsi" w:hAnsiTheme="minorHAnsi" w:cstheme="minorHAnsi"/>
          <w:spacing w:val="40"/>
        </w:rPr>
        <w:t xml:space="preserve"> </w:t>
      </w:r>
      <w:r w:rsidRPr="00663CCF">
        <w:rPr>
          <w:rFonts w:asciiTheme="minorHAnsi" w:hAnsiTheme="minorHAnsi" w:cstheme="minorHAnsi"/>
        </w:rPr>
        <w:t>obstacle</w:t>
      </w:r>
      <w:r w:rsidRPr="00663CCF">
        <w:rPr>
          <w:rFonts w:asciiTheme="minorHAnsi" w:hAnsiTheme="minorHAnsi" w:cstheme="minorHAnsi"/>
          <w:spacing w:val="40"/>
        </w:rPr>
        <w:t xml:space="preserve"> </w:t>
      </w:r>
      <w:r w:rsidRPr="00663CCF">
        <w:rPr>
          <w:rFonts w:asciiTheme="minorHAnsi" w:hAnsiTheme="minorHAnsi" w:cstheme="minorHAnsi"/>
        </w:rPr>
        <w:t>au</w:t>
      </w:r>
      <w:r w:rsidRPr="00663CCF">
        <w:rPr>
          <w:rFonts w:asciiTheme="minorHAnsi" w:hAnsiTheme="minorHAnsi" w:cstheme="minorHAnsi"/>
          <w:spacing w:val="40"/>
        </w:rPr>
        <w:t xml:space="preserve"> </w:t>
      </w:r>
      <w:r w:rsidRPr="00663CCF">
        <w:rPr>
          <w:rFonts w:asciiTheme="minorHAnsi" w:hAnsiTheme="minorHAnsi" w:cstheme="minorHAnsi"/>
        </w:rPr>
        <w:t>paiement</w:t>
      </w:r>
      <w:r w:rsidRPr="00663CCF">
        <w:rPr>
          <w:rFonts w:asciiTheme="minorHAnsi" w:hAnsiTheme="minorHAnsi" w:cstheme="minorHAnsi"/>
          <w:spacing w:val="40"/>
        </w:rPr>
        <w:t xml:space="preserve"> </w:t>
      </w:r>
      <w:r w:rsidRPr="00663CCF">
        <w:rPr>
          <w:rFonts w:asciiTheme="minorHAnsi" w:hAnsiTheme="minorHAnsi" w:cstheme="minorHAnsi"/>
        </w:rPr>
        <w:t>direct</w:t>
      </w:r>
      <w:r w:rsidRPr="00663CCF">
        <w:rPr>
          <w:rFonts w:asciiTheme="minorHAnsi" w:hAnsiTheme="minorHAnsi" w:cstheme="minorHAnsi"/>
          <w:spacing w:val="40"/>
        </w:rPr>
        <w:t xml:space="preserve"> </w:t>
      </w:r>
      <w:r w:rsidRPr="00663CCF">
        <w:rPr>
          <w:rFonts w:asciiTheme="minorHAnsi" w:hAnsiTheme="minorHAnsi" w:cstheme="minorHAnsi"/>
        </w:rPr>
        <w:t>du</w:t>
      </w:r>
      <w:r w:rsidRPr="00663CCF">
        <w:rPr>
          <w:rFonts w:asciiTheme="minorHAnsi" w:hAnsiTheme="minorHAnsi" w:cstheme="minorHAnsi"/>
          <w:spacing w:val="40"/>
        </w:rPr>
        <w:t xml:space="preserve"> </w:t>
      </w:r>
      <w:r w:rsidRPr="00663CCF">
        <w:rPr>
          <w:rFonts w:asciiTheme="minorHAnsi" w:hAnsiTheme="minorHAnsi" w:cstheme="minorHAnsi"/>
        </w:rPr>
        <w:t>sous-traitant,</w:t>
      </w:r>
      <w:r w:rsidRPr="00663CCF">
        <w:rPr>
          <w:rFonts w:asciiTheme="minorHAnsi" w:hAnsiTheme="minorHAnsi" w:cstheme="minorHAnsi"/>
          <w:spacing w:val="40"/>
        </w:rPr>
        <w:t xml:space="preserve"> </w:t>
      </w:r>
      <w:r w:rsidRPr="00663CCF">
        <w:rPr>
          <w:rFonts w:asciiTheme="minorHAnsi" w:hAnsiTheme="minorHAnsi" w:cstheme="minorHAnsi"/>
        </w:rPr>
        <w:t>dans</w:t>
      </w:r>
      <w:r w:rsidRPr="00663CCF">
        <w:rPr>
          <w:rFonts w:asciiTheme="minorHAnsi" w:hAnsiTheme="minorHAnsi" w:cstheme="minorHAnsi"/>
          <w:spacing w:val="40"/>
        </w:rPr>
        <w:t xml:space="preserve"> </w:t>
      </w:r>
      <w:r w:rsidRPr="00663CCF">
        <w:rPr>
          <w:rFonts w:asciiTheme="minorHAnsi" w:hAnsiTheme="minorHAnsi" w:cstheme="minorHAnsi"/>
        </w:rPr>
        <w:t>les</w:t>
      </w:r>
      <w:r w:rsidRPr="00663CCF">
        <w:rPr>
          <w:rFonts w:asciiTheme="minorHAnsi" w:hAnsiTheme="minorHAnsi" w:cstheme="minorHAnsi"/>
          <w:spacing w:val="40"/>
        </w:rPr>
        <w:t xml:space="preserve"> </w:t>
      </w:r>
      <w:r w:rsidRPr="00663CCF">
        <w:rPr>
          <w:rFonts w:asciiTheme="minorHAnsi" w:hAnsiTheme="minorHAnsi" w:cstheme="minorHAnsi"/>
        </w:rPr>
        <w:t>conditions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à l'</w:t>
      </w:r>
      <w:hyperlink r:id="rId48">
        <w:r w:rsidRPr="00663CCF">
          <w:rPr>
            <w:rFonts w:asciiTheme="minorHAnsi" w:hAnsiTheme="minorHAnsi" w:cstheme="minorHAnsi"/>
            <w:color w:val="0000FF"/>
            <w:u w:val="single" w:color="0000FF"/>
          </w:rPr>
          <w:t>article R. 2193-22</w:t>
        </w:r>
      </w:hyperlink>
      <w:r w:rsidRPr="00663CCF">
        <w:rPr>
          <w:rFonts w:asciiTheme="minorHAnsi" w:hAnsiTheme="minorHAnsi" w:cstheme="minorHAnsi"/>
          <w:color w:val="0000FF"/>
        </w:rPr>
        <w:t xml:space="preserve"> </w:t>
      </w:r>
      <w:r w:rsidRPr="00663CCF">
        <w:rPr>
          <w:rFonts w:asciiTheme="minorHAnsi" w:hAnsiTheme="minorHAnsi" w:cstheme="minorHAnsi"/>
        </w:rPr>
        <w:t>ou à l</w:t>
      </w:r>
      <w:hyperlink r:id="rId49">
        <w:r w:rsidRPr="00663CCF">
          <w:rPr>
            <w:rFonts w:asciiTheme="minorHAnsi" w:hAnsiTheme="minorHAnsi" w:cstheme="minorHAnsi"/>
          </w:rPr>
          <w:t>’</w:t>
        </w:r>
        <w:r w:rsidRPr="00663CCF">
          <w:rPr>
            <w:rFonts w:asciiTheme="minorHAnsi" w:hAnsiTheme="minorHAnsi" w:cstheme="minorHAnsi"/>
            <w:color w:val="0000FF"/>
            <w:u w:val="single" w:color="0000FF"/>
          </w:rPr>
          <w:t>article R. 2393-40</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w:t>
      </w:r>
    </w:p>
    <w:p w:rsidR="00B92124" w:rsidRPr="00663CCF" w:rsidRDefault="00EB411F">
      <w:pPr>
        <w:pStyle w:val="Corpsdetexte"/>
        <w:spacing w:before="238"/>
        <w:ind w:left="898"/>
        <w:jc w:val="both"/>
        <w:rPr>
          <w:rFonts w:asciiTheme="minorHAnsi" w:hAnsiTheme="minorHAnsi" w:cstheme="minorHAnsi"/>
        </w:rPr>
      </w:pPr>
      <w:r w:rsidRPr="00663CCF">
        <w:rPr>
          <w:rFonts w:asciiTheme="minorHAnsi" w:hAnsiTheme="minorHAnsi" w:cstheme="minorHAnsi"/>
        </w:rPr>
        <w:t>En</w:t>
      </w:r>
      <w:r w:rsidRPr="00663CCF">
        <w:rPr>
          <w:rFonts w:asciiTheme="minorHAnsi" w:hAnsiTheme="minorHAnsi" w:cstheme="minorHAnsi"/>
          <w:spacing w:val="-6"/>
        </w:rPr>
        <w:t xml:space="preserve"> </w:t>
      </w:r>
      <w:r w:rsidRPr="00663CCF">
        <w:rPr>
          <w:rFonts w:asciiTheme="minorHAnsi" w:hAnsiTheme="minorHAnsi" w:cstheme="minorHAnsi"/>
        </w:rPr>
        <w:t>conséquence,</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titulaire</w:t>
      </w:r>
      <w:r w:rsidRPr="00663CCF">
        <w:rPr>
          <w:rFonts w:asciiTheme="minorHAnsi" w:hAnsiTheme="minorHAnsi" w:cstheme="minorHAnsi"/>
          <w:spacing w:val="-7"/>
        </w:rPr>
        <w:t xml:space="preserve"> </w:t>
      </w:r>
      <w:r w:rsidRPr="00663CCF">
        <w:rPr>
          <w:rFonts w:asciiTheme="minorHAnsi" w:hAnsiTheme="minorHAnsi" w:cstheme="minorHAnsi"/>
        </w:rPr>
        <w:t>produit</w:t>
      </w:r>
      <w:r w:rsidRPr="00663CCF">
        <w:rPr>
          <w:rFonts w:asciiTheme="minorHAnsi" w:hAnsiTheme="minorHAnsi" w:cstheme="minorHAnsi"/>
          <w:spacing w:val="-6"/>
        </w:rPr>
        <w:t xml:space="preserve"> </w:t>
      </w:r>
      <w:r w:rsidRPr="00663CCF">
        <w:rPr>
          <w:rFonts w:asciiTheme="minorHAnsi" w:hAnsiTheme="minorHAnsi" w:cstheme="minorHAnsi"/>
        </w:rPr>
        <w:t>avec</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DC4</w:t>
      </w:r>
      <w:r w:rsidRPr="00663CCF">
        <w:rPr>
          <w:rFonts w:asciiTheme="minorHAnsi" w:hAnsiTheme="minorHAnsi" w:cstheme="minorHAnsi"/>
          <w:spacing w:val="-3"/>
        </w:rPr>
        <w:t xml:space="preserve"> </w:t>
      </w:r>
      <w:r w:rsidRPr="00663CCF">
        <w:rPr>
          <w:rFonts w:asciiTheme="minorHAnsi" w:hAnsiTheme="minorHAnsi" w:cstheme="minorHAnsi"/>
          <w:spacing w:val="-10"/>
        </w:rPr>
        <w:t>:</w:t>
      </w:r>
    </w:p>
    <w:p w:rsidR="00B92124" w:rsidRPr="00663CCF" w:rsidRDefault="00EB411F">
      <w:pPr>
        <w:pStyle w:val="Corpsdetexte"/>
        <w:spacing w:before="121"/>
        <w:ind w:left="1795"/>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spacing w:val="-5"/>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6"/>
        </w:rPr>
        <w:t xml:space="preserve"> </w:t>
      </w:r>
      <w:r w:rsidRPr="00663CCF">
        <w:rPr>
          <w:rFonts w:asciiTheme="minorHAnsi" w:hAnsiTheme="minorHAnsi" w:cstheme="minorHAnsi"/>
        </w:rPr>
        <w:t>certificat</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cessibilité</w:t>
      </w:r>
      <w:r w:rsidRPr="00663CCF">
        <w:rPr>
          <w:rFonts w:asciiTheme="minorHAnsi" w:hAnsiTheme="minorHAnsi" w:cstheme="minorHAnsi"/>
          <w:spacing w:val="-3"/>
        </w:rPr>
        <w:t xml:space="preserve"> </w:t>
      </w:r>
      <w:r w:rsidRPr="00663CCF">
        <w:rPr>
          <w:rFonts w:asciiTheme="minorHAnsi" w:hAnsiTheme="minorHAnsi" w:cstheme="minorHAnsi"/>
        </w:rPr>
        <w:t>du</w:t>
      </w:r>
      <w:r w:rsidRPr="00663CCF">
        <w:rPr>
          <w:rFonts w:asciiTheme="minorHAnsi" w:hAnsiTheme="minorHAnsi" w:cstheme="minorHAnsi"/>
          <w:spacing w:val="-5"/>
        </w:rPr>
        <w:t xml:space="preserve"> </w:t>
      </w:r>
      <w:r w:rsidRPr="00663CCF">
        <w:rPr>
          <w:rFonts w:asciiTheme="minorHAnsi" w:hAnsiTheme="minorHAnsi" w:cstheme="minorHAnsi"/>
        </w:rPr>
        <w:t>marché</w:t>
      </w:r>
      <w:r w:rsidRPr="00663CCF">
        <w:rPr>
          <w:rFonts w:asciiTheme="minorHAnsi" w:hAnsiTheme="minorHAnsi" w:cstheme="minorHAnsi"/>
          <w:spacing w:val="-6"/>
        </w:rPr>
        <w:t xml:space="preserve"> </w:t>
      </w:r>
      <w:r w:rsidRPr="00663CCF">
        <w:rPr>
          <w:rFonts w:asciiTheme="minorHAnsi" w:hAnsiTheme="minorHAnsi" w:cstheme="minorHAnsi"/>
        </w:rPr>
        <w:t>public</w:t>
      </w:r>
      <w:r w:rsidRPr="00663CCF">
        <w:rPr>
          <w:rFonts w:asciiTheme="minorHAnsi" w:hAnsiTheme="minorHAnsi" w:cstheme="minorHAnsi"/>
          <w:spacing w:val="-3"/>
        </w:rPr>
        <w:t xml:space="preserve"> </w:t>
      </w:r>
      <w:r w:rsidRPr="00663CCF">
        <w:rPr>
          <w:rFonts w:asciiTheme="minorHAnsi" w:hAnsiTheme="minorHAnsi" w:cstheme="minorHAnsi"/>
        </w:rPr>
        <w:t>qui</w:t>
      </w:r>
      <w:r w:rsidRPr="00663CCF">
        <w:rPr>
          <w:rFonts w:asciiTheme="minorHAnsi" w:hAnsiTheme="minorHAnsi" w:cstheme="minorHAnsi"/>
          <w:spacing w:val="-4"/>
        </w:rPr>
        <w:t xml:space="preserve"> </w:t>
      </w:r>
      <w:r w:rsidRPr="00663CCF">
        <w:rPr>
          <w:rFonts w:asciiTheme="minorHAnsi" w:hAnsiTheme="minorHAnsi" w:cstheme="minorHAnsi"/>
        </w:rPr>
        <w:t>lui</w:t>
      </w:r>
      <w:r w:rsidRPr="00663CCF">
        <w:rPr>
          <w:rFonts w:asciiTheme="minorHAnsi" w:hAnsiTheme="minorHAnsi" w:cstheme="minorHAnsi"/>
          <w:spacing w:val="-4"/>
        </w:rPr>
        <w:t xml:space="preserve"> </w:t>
      </w:r>
      <w:r w:rsidRPr="00663CCF">
        <w:rPr>
          <w:rFonts w:asciiTheme="minorHAnsi" w:hAnsiTheme="minorHAnsi" w:cstheme="minorHAnsi"/>
        </w:rPr>
        <w:t>a</w:t>
      </w:r>
      <w:r w:rsidRPr="00663CCF">
        <w:rPr>
          <w:rFonts w:asciiTheme="minorHAnsi" w:hAnsiTheme="minorHAnsi" w:cstheme="minorHAnsi"/>
          <w:spacing w:val="-6"/>
        </w:rPr>
        <w:t xml:space="preserve"> </w:t>
      </w:r>
      <w:r w:rsidRPr="00663CCF">
        <w:rPr>
          <w:rFonts w:asciiTheme="minorHAnsi" w:hAnsiTheme="minorHAnsi" w:cstheme="minorHAnsi"/>
        </w:rPr>
        <w:t>été</w:t>
      </w:r>
      <w:r w:rsidRPr="00663CCF">
        <w:rPr>
          <w:rFonts w:asciiTheme="minorHAnsi" w:hAnsiTheme="minorHAnsi" w:cstheme="minorHAnsi"/>
          <w:spacing w:val="-4"/>
        </w:rPr>
        <w:t xml:space="preserve"> </w:t>
      </w:r>
      <w:r w:rsidRPr="00663CCF">
        <w:rPr>
          <w:rFonts w:asciiTheme="minorHAnsi" w:hAnsiTheme="minorHAnsi" w:cstheme="minorHAnsi"/>
          <w:spacing w:val="-2"/>
        </w:rPr>
        <w:t>délivré,</w:t>
      </w:r>
    </w:p>
    <w:p w:rsidR="00B92124" w:rsidRPr="00663CCF" w:rsidRDefault="00EB411F">
      <w:pPr>
        <w:pStyle w:val="Corpsdetexte"/>
        <w:spacing w:before="1"/>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19"/>
        <w:ind w:left="1464"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663CCF">
        <w:rPr>
          <w:rFonts w:asciiTheme="minorHAnsi" w:hAnsiTheme="minorHAnsi" w:cstheme="minorHAnsi"/>
        </w:rPr>
        <w:t>une</w:t>
      </w:r>
      <w:proofErr w:type="gramEnd"/>
      <w:r w:rsidRPr="00663CCF">
        <w:rPr>
          <w:rFonts w:asciiTheme="minorHAnsi" w:hAnsiTheme="minorHAnsi" w:cstheme="minorHAnsi"/>
          <w:spacing w:val="29"/>
        </w:rPr>
        <w:t xml:space="preserve"> </w:t>
      </w:r>
      <w:r w:rsidRPr="00663CCF">
        <w:rPr>
          <w:rFonts w:asciiTheme="minorHAnsi" w:hAnsiTheme="minorHAnsi" w:cstheme="minorHAnsi"/>
        </w:rPr>
        <w:t>attestation</w:t>
      </w:r>
      <w:r w:rsidRPr="00663CCF">
        <w:rPr>
          <w:rFonts w:asciiTheme="minorHAnsi" w:hAnsiTheme="minorHAnsi" w:cstheme="minorHAnsi"/>
          <w:spacing w:val="31"/>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une</w:t>
      </w:r>
      <w:r w:rsidRPr="00663CCF">
        <w:rPr>
          <w:rFonts w:asciiTheme="minorHAnsi" w:hAnsiTheme="minorHAnsi" w:cstheme="minorHAnsi"/>
          <w:spacing w:val="32"/>
        </w:rPr>
        <w:t xml:space="preserve"> </w:t>
      </w:r>
      <w:r w:rsidRPr="00663CCF">
        <w:rPr>
          <w:rFonts w:asciiTheme="minorHAnsi" w:hAnsiTheme="minorHAnsi" w:cstheme="minorHAnsi"/>
        </w:rPr>
        <w:t>mainlevée</w:t>
      </w:r>
      <w:r w:rsidRPr="00663CCF">
        <w:rPr>
          <w:rFonts w:asciiTheme="minorHAnsi" w:hAnsiTheme="minorHAnsi" w:cstheme="minorHAnsi"/>
          <w:spacing w:val="32"/>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bénéficiaire</w:t>
      </w:r>
      <w:r w:rsidRPr="00663CCF">
        <w:rPr>
          <w:rFonts w:asciiTheme="minorHAnsi" w:hAnsiTheme="minorHAnsi" w:cstheme="minorHAnsi"/>
          <w:spacing w:val="29"/>
        </w:rPr>
        <w:t xml:space="preserve"> </w:t>
      </w:r>
      <w:r w:rsidRPr="00663CCF">
        <w:rPr>
          <w:rFonts w:asciiTheme="minorHAnsi" w:hAnsiTheme="minorHAnsi" w:cstheme="minorHAnsi"/>
        </w:rPr>
        <w:t>de</w:t>
      </w:r>
      <w:r w:rsidRPr="00663CCF">
        <w:rPr>
          <w:rFonts w:asciiTheme="minorHAnsi" w:hAnsiTheme="minorHAnsi" w:cstheme="minorHAnsi"/>
          <w:spacing w:val="32"/>
        </w:rPr>
        <w:t xml:space="preserve"> </w:t>
      </w:r>
      <w:r w:rsidRPr="00663CCF">
        <w:rPr>
          <w:rFonts w:asciiTheme="minorHAnsi" w:hAnsiTheme="minorHAnsi" w:cstheme="minorHAnsi"/>
        </w:rPr>
        <w:t>la</w:t>
      </w:r>
      <w:r w:rsidRPr="00663CCF">
        <w:rPr>
          <w:rFonts w:asciiTheme="minorHAnsi" w:hAnsiTheme="minorHAnsi" w:cstheme="minorHAnsi"/>
          <w:spacing w:val="31"/>
        </w:rPr>
        <w:t xml:space="preserve"> </w:t>
      </w:r>
      <w:r w:rsidRPr="00663CCF">
        <w:rPr>
          <w:rFonts w:asciiTheme="minorHAnsi" w:hAnsiTheme="minorHAnsi" w:cstheme="minorHAnsi"/>
        </w:rPr>
        <w:t>cession</w:t>
      </w:r>
      <w:r w:rsidRPr="00663CCF">
        <w:rPr>
          <w:rFonts w:asciiTheme="minorHAnsi" w:hAnsiTheme="minorHAnsi" w:cstheme="minorHAnsi"/>
          <w:spacing w:val="33"/>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nantissement</w:t>
      </w:r>
      <w:r w:rsidRPr="00663CCF">
        <w:rPr>
          <w:rFonts w:asciiTheme="minorHAnsi" w:hAnsiTheme="minorHAnsi" w:cstheme="minorHAnsi"/>
          <w:spacing w:val="30"/>
        </w:rPr>
        <w:t xml:space="preserve"> </w:t>
      </w:r>
      <w:r w:rsidRPr="00663CCF">
        <w:rPr>
          <w:rFonts w:asciiTheme="minorHAnsi" w:hAnsiTheme="minorHAnsi" w:cstheme="minorHAnsi"/>
        </w:rPr>
        <w:t xml:space="preserve">de </w:t>
      </w:r>
      <w:r w:rsidRPr="00663CCF">
        <w:rPr>
          <w:rFonts w:asciiTheme="minorHAnsi" w:hAnsiTheme="minorHAnsi" w:cstheme="minorHAnsi"/>
          <w:spacing w:val="-2"/>
        </w:rPr>
        <w:t>créances.</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spacing w:before="79"/>
        <w:ind w:left="332"/>
        <w:rPr>
          <w:rFonts w:asciiTheme="minorHAnsi" w:hAnsiTheme="minorHAnsi" w:cstheme="minorHAnsi"/>
          <w:b/>
          <w:sz w:val="20"/>
        </w:rPr>
      </w:pPr>
      <w:r w:rsidRPr="00663CCF">
        <w:rPr>
          <w:rFonts w:asciiTheme="minorHAnsi" w:hAnsiTheme="minorHAnsi" w:cstheme="minorHAnsi"/>
          <w:b/>
          <w:sz w:val="20"/>
        </w:rPr>
        <w:lastRenderedPageBreak/>
        <w:t>2</w:t>
      </w:r>
      <w:proofErr w:type="spellStart"/>
      <w:r w:rsidRPr="00663CCF">
        <w:rPr>
          <w:rFonts w:asciiTheme="minorHAnsi" w:hAnsiTheme="minorHAnsi" w:cstheme="minorHAnsi"/>
          <w:b/>
          <w:position w:val="7"/>
          <w:sz w:val="12"/>
        </w:rPr>
        <w:t>ème</w:t>
      </w:r>
      <w:proofErr w:type="spellEnd"/>
      <w:r w:rsidRPr="00663CCF">
        <w:rPr>
          <w:rFonts w:asciiTheme="minorHAnsi" w:hAnsiTheme="minorHAnsi" w:cstheme="minorHAnsi"/>
          <w:b/>
          <w:spacing w:val="18"/>
          <w:position w:val="7"/>
          <w:sz w:val="12"/>
        </w:rPr>
        <w:t xml:space="preserve"> </w:t>
      </w:r>
      <w:r w:rsidRPr="00663CCF">
        <w:rPr>
          <w:rFonts w:asciiTheme="minorHAnsi" w:hAnsiTheme="minorHAnsi" w:cstheme="minorHAnsi"/>
          <w:b/>
          <w:spacing w:val="-2"/>
          <w:sz w:val="20"/>
        </w:rPr>
        <w:t>hypothèse</w:t>
      </w:r>
    </w:p>
    <w:p w:rsidR="00B92124" w:rsidRPr="00663CCF" w:rsidRDefault="00EB411F">
      <w:pPr>
        <w:pStyle w:val="Corpsdetexte"/>
        <w:spacing w:before="3"/>
        <w:rPr>
          <w:rFonts w:asciiTheme="minorHAnsi" w:hAnsiTheme="minorHAnsi" w:cstheme="minorHAnsi"/>
          <w:b/>
          <w:sz w:val="8"/>
        </w:rPr>
      </w:pPr>
      <w:r w:rsidRPr="00663CCF">
        <w:rPr>
          <w:rFonts w:asciiTheme="minorHAnsi" w:hAnsiTheme="minorHAnsi" w:cstheme="minorHAnsi"/>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B92124" w:rsidRPr="00663CCF" w:rsidRDefault="00EB411F">
      <w:pPr>
        <w:spacing w:before="79"/>
        <w:ind w:left="348"/>
        <w:rPr>
          <w:rFonts w:asciiTheme="minorHAnsi" w:hAnsiTheme="minorHAnsi" w:cstheme="minorHAnsi"/>
          <w:sz w:val="20"/>
        </w:rPr>
      </w:pPr>
      <w:r w:rsidRPr="00663CCF">
        <w:rPr>
          <w:rFonts w:asciiTheme="minorHAnsi" w:hAnsiTheme="minorHAnsi" w:cstheme="minorHAnsi"/>
        </w:rPr>
        <w:br w:type="column"/>
      </w:r>
      <w:r w:rsidRPr="00663CCF">
        <w:rPr>
          <w:rFonts w:asciiTheme="minorHAnsi" w:hAnsiTheme="minorHAnsi" w:cstheme="minorHAnsi"/>
          <w:sz w:val="20"/>
        </w:rPr>
        <w:t>La</w:t>
      </w:r>
      <w:r w:rsidRPr="00663CCF">
        <w:rPr>
          <w:rFonts w:asciiTheme="minorHAnsi" w:hAnsiTheme="minorHAnsi" w:cstheme="minorHAnsi"/>
          <w:spacing w:val="-8"/>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9"/>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8"/>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9"/>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7"/>
          <w:sz w:val="20"/>
        </w:rPr>
        <w:t xml:space="preserve"> </w:t>
      </w:r>
      <w:r w:rsidRPr="00663CCF">
        <w:rPr>
          <w:rFonts w:asciiTheme="minorHAnsi" w:hAnsiTheme="minorHAnsi" w:cstheme="minorHAnsi"/>
          <w:sz w:val="20"/>
        </w:rPr>
        <w:t>un</w:t>
      </w:r>
      <w:r w:rsidRPr="00663CCF">
        <w:rPr>
          <w:rFonts w:asciiTheme="minorHAnsi" w:hAnsiTheme="minorHAnsi" w:cstheme="minorHAnsi"/>
          <w:spacing w:val="-7"/>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spécial</w:t>
      </w:r>
      <w:r w:rsidRPr="00663CCF">
        <w:rPr>
          <w:rFonts w:asciiTheme="minorHAnsi" w:hAnsiTheme="minorHAnsi" w:cstheme="minorHAnsi"/>
          <w:b/>
          <w:spacing w:val="-7"/>
          <w:sz w:val="20"/>
        </w:rPr>
        <w:t xml:space="preserve"> </w:t>
      </w:r>
      <w:r w:rsidRPr="00663CCF">
        <w:rPr>
          <w:rFonts w:asciiTheme="minorHAnsi" w:hAnsiTheme="minorHAnsi" w:cstheme="minorHAnsi"/>
          <w:b/>
          <w:sz w:val="20"/>
        </w:rPr>
        <w:t>modificatif</w:t>
      </w:r>
      <w:r w:rsidRPr="00663CCF">
        <w:rPr>
          <w:rFonts w:asciiTheme="minorHAnsi" w:hAnsiTheme="minorHAnsi" w:cstheme="minorHAnsi"/>
          <w:b/>
          <w:spacing w:val="-5"/>
          <w:sz w:val="20"/>
        </w:rPr>
        <w:t xml:space="preserve"> </w:t>
      </w:r>
      <w:r w:rsidRPr="00663CCF">
        <w:rPr>
          <w:rFonts w:asciiTheme="minorHAnsi" w:hAnsiTheme="minorHAnsi" w:cstheme="minorHAnsi"/>
          <w:spacing w:val="-10"/>
          <w:sz w:val="20"/>
        </w:rPr>
        <w:t>:</w:t>
      </w:r>
    </w:p>
    <w:p w:rsidR="00B92124" w:rsidRPr="00663CCF" w:rsidRDefault="00EB411F">
      <w:pPr>
        <w:pStyle w:val="Corpsdetexte"/>
        <w:spacing w:before="119"/>
        <w:ind w:left="-2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spacing w:val="1"/>
        </w:rPr>
        <w:t xml:space="preserve"> </w:t>
      </w:r>
      <w:r w:rsidRPr="00663CCF">
        <w:rPr>
          <w:rFonts w:asciiTheme="minorHAnsi" w:hAnsiTheme="minorHAnsi" w:cstheme="minorHAnsi"/>
        </w:rPr>
        <w:t>titulaire</w:t>
      </w:r>
      <w:r w:rsidRPr="00663CCF">
        <w:rPr>
          <w:rFonts w:asciiTheme="minorHAnsi" w:hAnsiTheme="minorHAnsi" w:cstheme="minorHAnsi"/>
          <w:spacing w:val="2"/>
        </w:rPr>
        <w:t xml:space="preserve"> </w:t>
      </w:r>
      <w:r w:rsidRPr="00663CCF">
        <w:rPr>
          <w:rFonts w:asciiTheme="minorHAnsi" w:hAnsiTheme="minorHAnsi" w:cstheme="minorHAnsi"/>
        </w:rPr>
        <w:t>demande</w:t>
      </w:r>
      <w:r w:rsidRPr="00663CCF">
        <w:rPr>
          <w:rFonts w:asciiTheme="minorHAnsi" w:hAnsiTheme="minorHAnsi" w:cstheme="minorHAnsi"/>
          <w:spacing w:val="1"/>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modification</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rPr>
        <w:t>l'exemplaire</w:t>
      </w:r>
      <w:r w:rsidRPr="00663CCF">
        <w:rPr>
          <w:rFonts w:asciiTheme="minorHAnsi" w:hAnsiTheme="minorHAnsi" w:cstheme="minorHAnsi"/>
          <w:spacing w:val="1"/>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2"/>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certificat</w:t>
      </w:r>
      <w:r w:rsidRPr="00663CCF">
        <w:rPr>
          <w:rFonts w:asciiTheme="minorHAnsi" w:hAnsiTheme="minorHAnsi" w:cstheme="minorHAnsi"/>
          <w:spacing w:val="2"/>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spacing w:val="-2"/>
        </w:rPr>
        <w:t>cessibilité,</w:t>
      </w:r>
    </w:p>
    <w:p w:rsidR="00B92124" w:rsidRPr="00663CCF" w:rsidRDefault="00B92124">
      <w:pPr>
        <w:rPr>
          <w:rFonts w:asciiTheme="minorHAnsi" w:hAnsiTheme="minorHAnsi" w:cstheme="minorHAnsi"/>
        </w:rPr>
        <w:sectPr w:rsidR="00B92124" w:rsidRPr="00663CCF">
          <w:pgSz w:w="11910" w:h="16850"/>
          <w:pgMar w:top="1520" w:right="140" w:bottom="1220" w:left="520" w:header="0" w:footer="1036" w:gutter="0"/>
          <w:cols w:num="2" w:space="720" w:equalWidth="0">
            <w:col w:w="1777" w:space="40"/>
            <w:col w:w="9433"/>
          </w:cols>
        </w:sectPr>
      </w:pPr>
    </w:p>
    <w:p w:rsidR="00B92124" w:rsidRPr="00663CCF" w:rsidRDefault="00EB411F">
      <w:pPr>
        <w:pStyle w:val="Corpsdetexte"/>
        <w:spacing w:before="1"/>
        <w:ind w:left="1464" w:right="580"/>
        <w:rPr>
          <w:rFonts w:asciiTheme="minorHAnsi" w:hAnsiTheme="minorHAnsi" w:cstheme="minorHAnsi"/>
        </w:rPr>
      </w:pPr>
      <w:r w:rsidRPr="00663CCF">
        <w:rPr>
          <w:rFonts w:asciiTheme="minorHAnsi" w:hAnsiTheme="minorHAnsi" w:cstheme="minorHAnsi"/>
        </w:rPr>
        <w:t>prévus</w:t>
      </w:r>
      <w:r w:rsidRPr="00663CCF">
        <w:rPr>
          <w:rFonts w:asciiTheme="minorHAnsi" w:hAnsiTheme="minorHAnsi" w:cstheme="minorHAnsi"/>
          <w:spacing w:val="21"/>
        </w:rPr>
        <w:t xml:space="preserve"> </w:t>
      </w:r>
      <w:r w:rsidRPr="00663CCF">
        <w:rPr>
          <w:rFonts w:asciiTheme="minorHAnsi" w:hAnsiTheme="minorHAnsi" w:cstheme="minorHAnsi"/>
        </w:rPr>
        <w:t>à</w:t>
      </w:r>
      <w:r w:rsidRPr="00663CCF">
        <w:rPr>
          <w:rFonts w:asciiTheme="minorHAnsi" w:hAnsiTheme="minorHAnsi" w:cstheme="minorHAnsi"/>
          <w:spacing w:val="23"/>
        </w:rPr>
        <w:t xml:space="preserve"> </w:t>
      </w:r>
      <w:r w:rsidRPr="00663CCF">
        <w:rPr>
          <w:rFonts w:asciiTheme="minorHAnsi" w:hAnsiTheme="minorHAnsi" w:cstheme="minorHAnsi"/>
        </w:rPr>
        <w:t>l'</w:t>
      </w:r>
      <w:hyperlink r:id="rId50">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2193-22</w:t>
        </w:r>
      </w:hyperlink>
      <w:r w:rsidRPr="00663CCF">
        <w:rPr>
          <w:rFonts w:asciiTheme="minorHAnsi" w:hAnsiTheme="minorHAnsi" w:cstheme="minorHAnsi"/>
          <w:color w:val="0000FF"/>
          <w:spacing w:val="20"/>
        </w:rPr>
        <w:t xml:space="preserve"> </w:t>
      </w:r>
      <w:r w:rsidRPr="00663CCF">
        <w:rPr>
          <w:rFonts w:asciiTheme="minorHAnsi" w:hAnsiTheme="minorHAnsi" w:cstheme="minorHAnsi"/>
        </w:rPr>
        <w:t>ou</w:t>
      </w:r>
      <w:r w:rsidRPr="00663CCF">
        <w:rPr>
          <w:rFonts w:asciiTheme="minorHAnsi" w:hAnsiTheme="minorHAnsi" w:cstheme="minorHAnsi"/>
          <w:spacing w:val="20"/>
        </w:rPr>
        <w:t xml:space="preserve"> </w:t>
      </w:r>
      <w:r w:rsidRPr="00663CCF">
        <w:rPr>
          <w:rFonts w:asciiTheme="minorHAnsi" w:hAnsiTheme="minorHAnsi" w:cstheme="minorHAnsi"/>
        </w:rPr>
        <w:t>à</w:t>
      </w:r>
      <w:r w:rsidRPr="00663CCF">
        <w:rPr>
          <w:rFonts w:asciiTheme="minorHAnsi" w:hAnsiTheme="minorHAnsi" w:cstheme="minorHAnsi"/>
          <w:spacing w:val="21"/>
        </w:rPr>
        <w:t xml:space="preserve"> </w:t>
      </w:r>
      <w:r w:rsidRPr="00663CCF">
        <w:rPr>
          <w:rFonts w:asciiTheme="minorHAnsi" w:hAnsiTheme="minorHAnsi" w:cstheme="minorHAnsi"/>
        </w:rPr>
        <w:t>l</w:t>
      </w:r>
      <w:hyperlink r:id="rId51">
        <w:r w:rsidRPr="00663CCF">
          <w:rPr>
            <w:rFonts w:asciiTheme="minorHAnsi" w:hAnsiTheme="minorHAnsi" w:cstheme="minorHAnsi"/>
          </w:rPr>
          <w:t>’</w:t>
        </w:r>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2393-40</w:t>
        </w:r>
      </w:hyperlink>
      <w:r w:rsidRPr="00663CCF">
        <w:rPr>
          <w:rFonts w:asciiTheme="minorHAnsi" w:hAnsiTheme="minorHAnsi" w:cstheme="minorHAnsi"/>
          <w:color w:val="0000FF"/>
          <w:spacing w:val="21"/>
        </w:rPr>
        <w:t xml:space="preserve"> </w:t>
      </w:r>
      <w:r w:rsidRPr="00663CCF">
        <w:rPr>
          <w:rFonts w:asciiTheme="minorHAnsi" w:hAnsiTheme="minorHAnsi" w:cstheme="minorHAnsi"/>
        </w:rPr>
        <w:t>du</w:t>
      </w:r>
      <w:r w:rsidRPr="00663CCF">
        <w:rPr>
          <w:rFonts w:asciiTheme="minorHAnsi" w:hAnsiTheme="minorHAnsi" w:cstheme="minorHAnsi"/>
          <w:spacing w:val="20"/>
        </w:rPr>
        <w:t xml:space="preserve"> </w:t>
      </w:r>
      <w:r w:rsidRPr="00663CCF">
        <w:rPr>
          <w:rFonts w:asciiTheme="minorHAnsi" w:hAnsiTheme="minorHAnsi" w:cstheme="minorHAnsi"/>
        </w:rPr>
        <w:t>code</w:t>
      </w:r>
      <w:r w:rsidRPr="00663CCF">
        <w:rPr>
          <w:rFonts w:asciiTheme="minorHAnsi" w:hAnsiTheme="minorHAnsi" w:cstheme="minorHAnsi"/>
          <w:spacing w:val="20"/>
        </w:rPr>
        <w:t xml:space="preserve"> </w:t>
      </w:r>
      <w:r w:rsidRPr="00663CCF">
        <w:rPr>
          <w:rFonts w:asciiTheme="minorHAnsi" w:hAnsiTheme="minorHAnsi" w:cstheme="minorHAnsi"/>
        </w:rPr>
        <w:t>de</w:t>
      </w:r>
      <w:r w:rsidRPr="00663CCF">
        <w:rPr>
          <w:rFonts w:asciiTheme="minorHAnsi" w:hAnsiTheme="minorHAnsi" w:cstheme="minorHAnsi"/>
          <w:spacing w:val="22"/>
        </w:rPr>
        <w:t xml:space="preserve"> </w:t>
      </w:r>
      <w:r w:rsidRPr="00663CCF">
        <w:rPr>
          <w:rFonts w:asciiTheme="minorHAnsi" w:hAnsiTheme="minorHAnsi" w:cstheme="minorHAnsi"/>
        </w:rPr>
        <w:t>la</w:t>
      </w:r>
      <w:r w:rsidRPr="00663CCF">
        <w:rPr>
          <w:rFonts w:asciiTheme="minorHAnsi" w:hAnsiTheme="minorHAnsi" w:cstheme="minorHAnsi"/>
          <w:spacing w:val="21"/>
        </w:rPr>
        <w:t xml:space="preserve"> </w:t>
      </w:r>
      <w:r w:rsidRPr="00663CCF">
        <w:rPr>
          <w:rFonts w:asciiTheme="minorHAnsi" w:hAnsiTheme="minorHAnsi" w:cstheme="minorHAnsi"/>
        </w:rPr>
        <w:t>commande</w:t>
      </w:r>
      <w:r w:rsidRPr="00663CCF">
        <w:rPr>
          <w:rFonts w:asciiTheme="minorHAnsi" w:hAnsiTheme="minorHAnsi" w:cstheme="minorHAnsi"/>
          <w:spacing w:val="20"/>
        </w:rPr>
        <w:t xml:space="preserve"> </w:t>
      </w:r>
      <w:r w:rsidRPr="00663CCF">
        <w:rPr>
          <w:rFonts w:asciiTheme="minorHAnsi" w:hAnsiTheme="minorHAnsi" w:cstheme="minorHAnsi"/>
        </w:rPr>
        <w:t>publique, qui est joint au présent DC4 ;</w:t>
      </w:r>
    </w:p>
    <w:p w:rsidR="00B92124" w:rsidRPr="00663CCF" w:rsidRDefault="00EB411F">
      <w:pPr>
        <w:pStyle w:val="Corpsdetexte"/>
        <w:spacing w:line="277" w:lineRule="exact"/>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21"/>
        <w:ind w:left="1464" w:right="710"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rPr>
        <w:t xml:space="preserve"> unique ou le certificat de cessibilité ayant été remis en vue d'une cession ou d'un nantissement de créances et ne pouvant être restitué, le titulaire justifie :</w:t>
      </w:r>
    </w:p>
    <w:p w:rsidR="00B92124" w:rsidRPr="00663CCF" w:rsidRDefault="00EB411F">
      <w:pPr>
        <w:pStyle w:val="Paragraphedeliste"/>
        <w:numPr>
          <w:ilvl w:val="0"/>
          <w:numId w:val="1"/>
        </w:numPr>
        <w:tabs>
          <w:tab w:val="left" w:pos="1822"/>
          <w:tab w:val="left" w:pos="1824"/>
        </w:tabs>
        <w:spacing w:before="119"/>
        <w:ind w:right="707" w:hanging="361"/>
        <w:jc w:val="both"/>
        <w:rPr>
          <w:rFonts w:asciiTheme="minorHAnsi" w:hAnsiTheme="minorHAnsi" w:cstheme="minorHAnsi"/>
          <w:sz w:val="20"/>
        </w:rPr>
      </w:pPr>
      <w:r w:rsidRPr="00663CCF">
        <w:rPr>
          <w:rFonts w:asciiTheme="minorHAnsi" w:hAnsiTheme="minorHAnsi" w:cstheme="minorHAnsi"/>
          <w:sz w:val="20"/>
        </w:rPr>
        <w:t>soit que la cession ou le nantissement de créances concernant le marché public ne fait pas obstacle au paiement direct de la partie sous-traitée,</w:t>
      </w:r>
    </w:p>
    <w:p w:rsidR="00B92124" w:rsidRPr="00663CCF" w:rsidRDefault="00EB411F">
      <w:pPr>
        <w:pStyle w:val="Paragraphedeliste"/>
        <w:numPr>
          <w:ilvl w:val="0"/>
          <w:numId w:val="1"/>
        </w:numPr>
        <w:tabs>
          <w:tab w:val="left" w:pos="1823"/>
        </w:tabs>
        <w:spacing w:before="120"/>
        <w:ind w:left="1823" w:hanging="359"/>
        <w:jc w:val="both"/>
        <w:rPr>
          <w:rFonts w:asciiTheme="minorHAnsi" w:hAnsiTheme="minorHAnsi" w:cstheme="minorHAnsi"/>
          <w:sz w:val="20"/>
        </w:rPr>
      </w:pPr>
      <w:r w:rsidRPr="00663CCF">
        <w:rPr>
          <w:rFonts w:asciiTheme="minorHAnsi" w:hAnsiTheme="minorHAnsi" w:cstheme="minorHAnsi"/>
          <w:sz w:val="20"/>
        </w:rPr>
        <w:t>soit</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6"/>
          <w:sz w:val="20"/>
        </w:rPr>
        <w:t xml:space="preserve"> </w:t>
      </w:r>
      <w:r w:rsidRPr="00663CCF">
        <w:rPr>
          <w:rFonts w:asciiTheme="minorHAnsi" w:hAnsiTheme="minorHAnsi" w:cstheme="minorHAnsi"/>
          <w:sz w:val="20"/>
        </w:rPr>
        <w:t>son</w:t>
      </w:r>
      <w:r w:rsidRPr="00663CCF">
        <w:rPr>
          <w:rFonts w:asciiTheme="minorHAnsi" w:hAnsiTheme="minorHAnsi" w:cstheme="minorHAnsi"/>
          <w:spacing w:val="-2"/>
          <w:sz w:val="20"/>
        </w:rPr>
        <w:t xml:space="preserve"> </w:t>
      </w:r>
      <w:r w:rsidRPr="00663CCF">
        <w:rPr>
          <w:rFonts w:asciiTheme="minorHAnsi" w:hAnsiTheme="minorHAnsi" w:cstheme="minorHAnsi"/>
          <w:sz w:val="20"/>
        </w:rPr>
        <w:t>montant</w:t>
      </w:r>
      <w:r w:rsidRPr="00663CCF">
        <w:rPr>
          <w:rFonts w:asciiTheme="minorHAnsi" w:hAnsiTheme="minorHAnsi" w:cstheme="minorHAnsi"/>
          <w:spacing w:val="-4"/>
          <w:sz w:val="20"/>
        </w:rPr>
        <w:t xml:space="preserve"> </w:t>
      </w:r>
      <w:r w:rsidRPr="00663CCF">
        <w:rPr>
          <w:rFonts w:asciiTheme="minorHAnsi" w:hAnsiTheme="minorHAnsi" w:cstheme="minorHAnsi"/>
          <w:sz w:val="20"/>
        </w:rPr>
        <w:t>a</w:t>
      </w:r>
      <w:r w:rsidRPr="00663CCF">
        <w:rPr>
          <w:rFonts w:asciiTheme="minorHAnsi" w:hAnsiTheme="minorHAnsi" w:cstheme="minorHAnsi"/>
          <w:spacing w:val="-5"/>
          <w:sz w:val="20"/>
        </w:rPr>
        <w:t xml:space="preserve"> </w:t>
      </w:r>
      <w:r w:rsidRPr="00663CCF">
        <w:rPr>
          <w:rFonts w:asciiTheme="minorHAnsi" w:hAnsiTheme="minorHAnsi" w:cstheme="minorHAnsi"/>
          <w:sz w:val="20"/>
        </w:rPr>
        <w:t>été</w:t>
      </w:r>
      <w:r w:rsidRPr="00663CCF">
        <w:rPr>
          <w:rFonts w:asciiTheme="minorHAnsi" w:hAnsiTheme="minorHAnsi" w:cstheme="minorHAnsi"/>
          <w:spacing w:val="-5"/>
          <w:sz w:val="20"/>
        </w:rPr>
        <w:t xml:space="preserve"> </w:t>
      </w:r>
      <w:r w:rsidRPr="00663CCF">
        <w:rPr>
          <w:rFonts w:asciiTheme="minorHAnsi" w:hAnsiTheme="minorHAnsi" w:cstheme="minorHAnsi"/>
          <w:sz w:val="20"/>
        </w:rPr>
        <w:t>réduit</w:t>
      </w:r>
      <w:r w:rsidRPr="00663CCF">
        <w:rPr>
          <w:rFonts w:asciiTheme="minorHAnsi" w:hAnsiTheme="minorHAnsi" w:cstheme="minorHAnsi"/>
          <w:spacing w:val="-5"/>
          <w:sz w:val="20"/>
        </w:rPr>
        <w:t xml:space="preserve"> </w:t>
      </w:r>
      <w:r w:rsidRPr="00663CCF">
        <w:rPr>
          <w:rFonts w:asciiTheme="minorHAnsi" w:hAnsiTheme="minorHAnsi" w:cstheme="minorHAnsi"/>
          <w:sz w:val="20"/>
        </w:rPr>
        <w:t>afin</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5"/>
          <w:sz w:val="20"/>
        </w:rPr>
        <w:t xml:space="preserve"> </w:t>
      </w:r>
      <w:r w:rsidRPr="00663CCF">
        <w:rPr>
          <w:rFonts w:asciiTheme="minorHAnsi" w:hAnsiTheme="minorHAnsi" w:cstheme="minorHAnsi"/>
          <w:sz w:val="20"/>
        </w:rPr>
        <w:t>ce</w:t>
      </w:r>
      <w:r w:rsidRPr="00663CCF">
        <w:rPr>
          <w:rFonts w:asciiTheme="minorHAnsi" w:hAnsiTheme="minorHAnsi" w:cstheme="minorHAnsi"/>
          <w:spacing w:val="-4"/>
          <w:sz w:val="20"/>
        </w:rPr>
        <w:t xml:space="preserve"> </w:t>
      </w:r>
      <w:r w:rsidRPr="00663CCF">
        <w:rPr>
          <w:rFonts w:asciiTheme="minorHAnsi" w:hAnsiTheme="minorHAnsi" w:cstheme="minorHAnsi"/>
          <w:sz w:val="20"/>
        </w:rPr>
        <w:t>paiement</w:t>
      </w:r>
      <w:r w:rsidRPr="00663CCF">
        <w:rPr>
          <w:rFonts w:asciiTheme="minorHAnsi" w:hAnsiTheme="minorHAnsi" w:cstheme="minorHAnsi"/>
          <w:spacing w:val="-5"/>
          <w:sz w:val="20"/>
        </w:rPr>
        <w:t xml:space="preserve"> </w:t>
      </w:r>
      <w:r w:rsidRPr="00663CCF">
        <w:rPr>
          <w:rFonts w:asciiTheme="minorHAnsi" w:hAnsiTheme="minorHAnsi" w:cstheme="minorHAnsi"/>
          <w:sz w:val="20"/>
        </w:rPr>
        <w:t>soit</w:t>
      </w:r>
      <w:r w:rsidRPr="00663CCF">
        <w:rPr>
          <w:rFonts w:asciiTheme="minorHAnsi" w:hAnsiTheme="minorHAnsi" w:cstheme="minorHAnsi"/>
          <w:spacing w:val="-4"/>
          <w:sz w:val="20"/>
        </w:rPr>
        <w:t xml:space="preserve"> </w:t>
      </w:r>
      <w:r w:rsidRPr="00663CCF">
        <w:rPr>
          <w:rFonts w:asciiTheme="minorHAnsi" w:hAnsiTheme="minorHAnsi" w:cstheme="minorHAnsi"/>
          <w:spacing w:val="-2"/>
          <w:sz w:val="20"/>
        </w:rPr>
        <w:t>possible.</w:t>
      </w:r>
    </w:p>
    <w:p w:rsidR="00B92124" w:rsidRPr="00663CCF" w:rsidRDefault="00EB411F">
      <w:pPr>
        <w:pStyle w:val="Corpsdetexte"/>
        <w:spacing w:before="121"/>
        <w:ind w:left="1750" w:right="707"/>
        <w:jc w:val="both"/>
        <w:rPr>
          <w:rFonts w:asciiTheme="minorHAnsi" w:hAnsiTheme="minorHAnsi" w:cstheme="minorHAnsi"/>
        </w:rPr>
      </w:pPr>
      <w:r w:rsidRPr="00663CCF">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663CCF">
        <w:rPr>
          <w:rFonts w:asciiTheme="minorHAnsi" w:hAnsiTheme="minorHAnsi" w:cstheme="minorHAnsi"/>
          <w:spacing w:val="-2"/>
        </w:rPr>
        <w:t>document.</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4"/>
        <w:rPr>
          <w:rFonts w:asciiTheme="minorHAnsi" w:hAnsiTheme="minorHAnsi" w:cstheme="minorHAnsi"/>
          <w:sz w:val="21"/>
        </w:rPr>
      </w:pPr>
    </w:p>
    <w:p w:rsidR="00B92124" w:rsidRPr="00663CCF" w:rsidRDefault="00EB411F">
      <w:pPr>
        <w:tabs>
          <w:tab w:val="left" w:pos="10536"/>
        </w:tabs>
        <w:spacing w:before="101"/>
        <w:ind w:left="331" w:right="703" w:hanging="72"/>
        <w:jc w:val="both"/>
        <w:rPr>
          <w:rFonts w:asciiTheme="minorHAnsi" w:hAnsiTheme="minorHAnsi" w:cstheme="minorHAnsi"/>
          <w:i/>
          <w:sz w:val="18"/>
        </w:rPr>
      </w:pPr>
      <w:r w:rsidRPr="00663CCF">
        <w:rPr>
          <w:rFonts w:asciiTheme="minorHAnsi" w:hAnsiTheme="minorHAnsi" w:cstheme="minorHAnsi"/>
          <w:b/>
          <w:color w:val="FFFFFF"/>
          <w:shd w:val="clear" w:color="auto" w:fill="3557A1"/>
        </w:rPr>
        <w:t xml:space="preserve"> M - Acceptation et agrément des conditions de paiement du sous-traitant</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(Nota</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 Lorsque le DC4 est</w:t>
      </w:r>
      <w:r w:rsidRPr="00663CCF">
        <w:rPr>
          <w:rFonts w:asciiTheme="minorHAnsi" w:hAnsiTheme="minorHAnsi" w:cstheme="minorHAnsi"/>
          <w:i/>
          <w:color w:val="000000"/>
          <w:spacing w:val="9"/>
          <w:sz w:val="18"/>
        </w:rPr>
        <w:t xml:space="preserve"> </w:t>
      </w:r>
      <w:r w:rsidRPr="00663CCF">
        <w:rPr>
          <w:rFonts w:asciiTheme="minorHAnsi" w:hAnsiTheme="minorHAnsi" w:cstheme="minorHAnsi"/>
          <w:i/>
          <w:color w:val="000000"/>
          <w:sz w:val="18"/>
        </w:rPr>
        <w:t>fourni durant</w:t>
      </w:r>
      <w:r w:rsidRPr="00663CCF">
        <w:rPr>
          <w:rFonts w:asciiTheme="minorHAnsi" w:hAnsiTheme="minorHAnsi" w:cstheme="minorHAnsi"/>
          <w:i/>
          <w:color w:val="000000"/>
          <w:spacing w:val="8"/>
          <w:sz w:val="18"/>
        </w:rPr>
        <w:t xml:space="preserve"> </w:t>
      </w:r>
      <w:r w:rsidRPr="00663CCF">
        <w:rPr>
          <w:rFonts w:asciiTheme="minorHAnsi" w:hAnsiTheme="minorHAnsi" w:cstheme="minorHAnsi"/>
          <w:i/>
          <w:color w:val="000000"/>
          <w:sz w:val="18"/>
        </w:rPr>
        <w:t>la procédure de passation du marché en annexe de l’offre du soumissionnaire,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il</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appartient</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à ce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dernier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de vérifier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si,</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dans</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cadre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procédure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concernée,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signature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formulaire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est ou</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non exigée par l’acheteur à ce stade ; si le DC4 n’a pas été signé, l’acheteur, une fois le marché attribué, renvoie au titulaire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B92124" w:rsidRPr="00663CCF" w:rsidRDefault="00B92124">
      <w:pPr>
        <w:pStyle w:val="Corpsdetexte"/>
        <w:spacing w:before="13"/>
        <w:rPr>
          <w:rFonts w:asciiTheme="minorHAnsi" w:hAnsiTheme="minorHAnsi" w:cstheme="minorHAnsi"/>
          <w:i/>
          <w:sz w:val="19"/>
        </w:rPr>
      </w:pPr>
    </w:p>
    <w:p w:rsidR="00B92124" w:rsidRPr="00663CCF" w:rsidRDefault="00EB411F">
      <w:pPr>
        <w:pStyle w:val="Corpsdetexte"/>
        <w:tabs>
          <w:tab w:val="left" w:pos="2976"/>
          <w:tab w:val="left" w:pos="6002"/>
          <w:tab w:val="left" w:pos="7701"/>
        </w:tabs>
        <w:ind w:left="1039"/>
        <w:rPr>
          <w:rFonts w:asciiTheme="minorHAnsi" w:hAnsiTheme="minorHAnsi" w:cstheme="minorHAnsi"/>
        </w:rPr>
      </w:pP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1"/>
        </w:rPr>
        <w:t xml:space="preserve"> </w:t>
      </w:r>
      <w:r w:rsidRPr="00663CCF">
        <w:rPr>
          <w:rFonts w:asciiTheme="minorHAnsi" w:hAnsiTheme="minorHAnsi" w:cstheme="minorHAnsi"/>
          <w:spacing w:val="-5"/>
        </w:rPr>
        <w:t>le</w:t>
      </w:r>
      <w:r w:rsidRPr="00663CCF">
        <w:rPr>
          <w:rFonts w:asciiTheme="minorHAnsi" w:hAnsiTheme="minorHAnsi" w:cstheme="minorHAnsi"/>
        </w:rPr>
        <w:tab/>
      </w: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4"/>
        </w:rPr>
        <w:t xml:space="preserve"> </w:t>
      </w:r>
      <w:r w:rsidRPr="00663CCF">
        <w:rPr>
          <w:rFonts w:asciiTheme="minorHAnsi" w:hAnsiTheme="minorHAnsi" w:cstheme="minorHAnsi"/>
          <w:spacing w:val="-5"/>
        </w:rPr>
        <w:t>le</w:t>
      </w:r>
    </w:p>
    <w:p w:rsidR="00B92124" w:rsidRPr="00663CCF" w:rsidRDefault="00B92124">
      <w:pPr>
        <w:pStyle w:val="Corpsdetexte"/>
        <w:spacing w:before="3"/>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B92124" w:rsidRPr="00663CCF">
        <w:trPr>
          <w:trHeight w:val="525"/>
        </w:trPr>
        <w:tc>
          <w:tcPr>
            <w:tcW w:w="4239" w:type="dxa"/>
          </w:tcPr>
          <w:p w:rsidR="00B92124" w:rsidRPr="00663CCF" w:rsidRDefault="00EB411F">
            <w:pPr>
              <w:pStyle w:val="TableParagraph"/>
              <w:spacing w:line="276" w:lineRule="exact"/>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9"/>
                <w:sz w:val="20"/>
              </w:rPr>
              <w:t xml:space="preserve"> </w:t>
            </w:r>
            <w:r w:rsidRPr="00663CCF">
              <w:rPr>
                <w:rFonts w:asciiTheme="minorHAnsi" w:hAnsiTheme="minorHAnsi" w:cstheme="minorHAnsi"/>
                <w:spacing w:val="-10"/>
                <w:sz w:val="20"/>
              </w:rPr>
              <w:t>:</w:t>
            </w:r>
          </w:p>
          <w:p w:rsidR="00B92124" w:rsidRPr="00663CCF" w:rsidRDefault="00EB411F">
            <w:pPr>
              <w:pStyle w:val="TableParagraph"/>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DC4)</w:t>
            </w:r>
          </w:p>
        </w:tc>
        <w:tc>
          <w:tcPr>
            <w:tcW w:w="4357" w:type="dxa"/>
          </w:tcPr>
          <w:p w:rsidR="00B92124" w:rsidRPr="00663CCF" w:rsidRDefault="00EB411F">
            <w:pPr>
              <w:pStyle w:val="TableParagraph"/>
              <w:spacing w:line="276" w:lineRule="exact"/>
              <w:ind w:left="815"/>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6"/>
                <w:sz w:val="20"/>
              </w:rPr>
              <w:t xml:space="preserve"> </w:t>
            </w:r>
            <w:r w:rsidRPr="00663CCF">
              <w:rPr>
                <w:rFonts w:asciiTheme="minorHAnsi" w:hAnsiTheme="minorHAnsi" w:cstheme="minorHAnsi"/>
                <w:sz w:val="20"/>
              </w:rPr>
              <w:t>soumissionnaire</w:t>
            </w:r>
            <w:r w:rsidRPr="00663CCF">
              <w:rPr>
                <w:rFonts w:asciiTheme="minorHAnsi" w:hAnsiTheme="minorHAnsi" w:cstheme="minorHAnsi"/>
                <w:spacing w:val="-3"/>
                <w:sz w:val="20"/>
              </w:rPr>
              <w:t xml:space="preserve"> </w:t>
            </w:r>
            <w:r w:rsidRPr="00663CCF">
              <w:rPr>
                <w:rFonts w:asciiTheme="minorHAnsi" w:hAnsiTheme="minorHAnsi" w:cstheme="minorHAnsi"/>
                <w:sz w:val="20"/>
              </w:rPr>
              <w:t>ou</w:t>
            </w:r>
            <w:r w:rsidRPr="00663CCF">
              <w:rPr>
                <w:rFonts w:asciiTheme="minorHAnsi" w:hAnsiTheme="minorHAnsi" w:cstheme="minorHAnsi"/>
                <w:spacing w:val="-8"/>
                <w:sz w:val="20"/>
              </w:rPr>
              <w:t xml:space="preserve"> </w:t>
            </w:r>
            <w:r w:rsidRPr="00663CCF">
              <w:rPr>
                <w:rFonts w:asciiTheme="minorHAnsi" w:hAnsiTheme="minorHAnsi" w:cstheme="minorHAnsi"/>
                <w:sz w:val="20"/>
              </w:rPr>
              <w:t>le</w:t>
            </w:r>
            <w:r w:rsidRPr="00663CCF">
              <w:rPr>
                <w:rFonts w:asciiTheme="minorHAnsi" w:hAnsiTheme="minorHAnsi" w:cstheme="minorHAnsi"/>
                <w:spacing w:val="-7"/>
                <w:sz w:val="20"/>
              </w:rPr>
              <w:t xml:space="preserve"> </w:t>
            </w:r>
            <w:r w:rsidRPr="00663CCF">
              <w:rPr>
                <w:rFonts w:asciiTheme="minorHAnsi" w:hAnsiTheme="minorHAnsi" w:cstheme="minorHAnsi"/>
                <w:sz w:val="20"/>
              </w:rPr>
              <w:t>titulaire</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TableParagraph"/>
              <w:ind w:left="808"/>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1"/>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C1</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DC2)</w:t>
            </w:r>
          </w:p>
        </w:tc>
      </w:tr>
    </w:tbl>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EB411F">
      <w:pPr>
        <w:pStyle w:val="Corpsdetexte"/>
        <w:spacing w:before="195"/>
        <w:ind w:left="332" w:right="709"/>
        <w:jc w:val="both"/>
        <w:rPr>
          <w:rFonts w:asciiTheme="minorHAnsi" w:hAnsiTheme="minorHAnsi" w:cstheme="minorHAnsi"/>
        </w:rPr>
      </w:pPr>
      <w:r w:rsidRPr="00663CCF">
        <w:rPr>
          <w:rFonts w:asciiTheme="minorHAnsi" w:hAnsiTheme="minorHAnsi" w:cstheme="minorHAnsi"/>
        </w:rPr>
        <w:t>Le représentant de l’acheteur, compétent pour signer le marché public, accepte le sous-traitant et agrée ses conditions de paiement.</w:t>
      </w:r>
    </w:p>
    <w:p w:rsidR="00B92124" w:rsidRPr="00663CCF" w:rsidRDefault="00B92124">
      <w:pPr>
        <w:pStyle w:val="Corpsdetexte"/>
        <w:spacing w:before="13"/>
        <w:rPr>
          <w:rFonts w:asciiTheme="minorHAnsi" w:hAnsiTheme="minorHAnsi" w:cstheme="minorHAnsi"/>
          <w:sz w:val="19"/>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A</w:t>
      </w:r>
      <w:r w:rsidRPr="00315B07">
        <w:rPr>
          <w:rFonts w:asciiTheme="minorHAnsi" w:hAnsiTheme="minorHAnsi" w:cstheme="minorHAnsi"/>
        </w:rPr>
        <w:tab/>
      </w:r>
      <w:r w:rsidRPr="00315B07">
        <w:rPr>
          <w:rFonts w:asciiTheme="minorHAnsi" w:hAnsiTheme="minorHAnsi" w:cstheme="minorHAnsi"/>
        </w:rPr>
        <w:tab/>
      </w:r>
      <w:r w:rsidRPr="00315B07">
        <w:rPr>
          <w:rFonts w:asciiTheme="minorHAnsi" w:hAnsiTheme="minorHAnsi" w:cstheme="minorHAnsi"/>
        </w:rPr>
        <w:tab/>
        <w:t>, le</w:t>
      </w:r>
    </w:p>
    <w:p w:rsidR="00315B07" w:rsidRPr="00315B07" w:rsidRDefault="00315B07" w:rsidP="00315B07">
      <w:pPr>
        <w:ind w:left="709"/>
        <w:jc w:val="both"/>
        <w:rPr>
          <w:rFonts w:asciiTheme="minorHAnsi" w:hAnsiTheme="minorHAnsi" w:cstheme="minorHAnsi"/>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Le Directeur Général des HCL</w:t>
      </w: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Par délégation,</w:t>
      </w:r>
    </w:p>
    <w:p w:rsidR="00B92124" w:rsidRPr="00315B07" w:rsidRDefault="00B92124">
      <w:pPr>
        <w:rPr>
          <w:rFonts w:asciiTheme="minorHAnsi" w:hAnsiTheme="minorHAnsi" w:cstheme="minorHAnsi"/>
        </w:rPr>
        <w:sectPr w:rsidR="00B92124" w:rsidRPr="00315B07">
          <w:type w:val="continuous"/>
          <w:pgSz w:w="11910" w:h="16850"/>
          <w:pgMar w:top="380" w:right="140" w:bottom="860" w:left="520" w:header="0" w:footer="1036" w:gutter="0"/>
          <w:cols w:space="720"/>
        </w:sectPr>
      </w:pPr>
    </w:p>
    <w:p w:rsidR="00B92124" w:rsidRPr="00663CCF" w:rsidRDefault="00EB411F">
      <w:pPr>
        <w:tabs>
          <w:tab w:val="left" w:pos="10536"/>
        </w:tabs>
        <w:spacing w:before="76"/>
        <w:ind w:left="332" w:right="705" w:hanging="72"/>
        <w:jc w:val="both"/>
        <w:rPr>
          <w:rFonts w:asciiTheme="minorHAnsi" w:hAnsiTheme="minorHAnsi" w:cstheme="minorHAnsi"/>
          <w:i/>
          <w:sz w:val="18"/>
        </w:rPr>
      </w:pPr>
      <w:r w:rsidRPr="00663CCF">
        <w:rPr>
          <w:rFonts w:asciiTheme="minorHAnsi" w:hAnsiTheme="minorHAnsi" w:cstheme="minorHAnsi"/>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663CCF">
        <w:rPr>
          <w:rFonts w:asciiTheme="minorHAnsi" w:hAnsiTheme="minorHAnsi" w:cstheme="minorHAnsi"/>
          <w:b/>
          <w:color w:val="FFFFFF"/>
          <w:shd w:val="clear" w:color="auto" w:fill="3557A1"/>
        </w:rPr>
        <w:t xml:space="preserve"> N - Notification de l’acte spécial au titulaire.</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rsidR="00B92124" w:rsidRPr="00663CCF" w:rsidRDefault="00EB411F">
      <w:pPr>
        <w:pStyle w:val="Corpsdetexte"/>
        <w:spacing w:before="2"/>
        <w:rPr>
          <w:rFonts w:asciiTheme="minorHAnsi" w:hAnsiTheme="minorHAnsi" w:cstheme="minorHAnsi"/>
          <w:i/>
          <w:sz w:val="13"/>
        </w:rPr>
      </w:pPr>
      <w:r w:rsidRPr="00663CCF">
        <w:rPr>
          <w:rFonts w:asciiTheme="minorHAnsi" w:hAnsiTheme="minorHAnsi" w:cstheme="minorHAnsi"/>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B92124" w:rsidRDefault="00EB411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B92124" w:rsidRDefault="00EB411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B92124" w:rsidRPr="00663CCF" w:rsidRDefault="00B92124">
      <w:pPr>
        <w:pStyle w:val="Corpsdetexte"/>
        <w:rPr>
          <w:rFonts w:asciiTheme="minorHAnsi" w:hAnsiTheme="minorHAnsi" w:cstheme="minorHAnsi"/>
          <w:i/>
          <w:sz w:val="24"/>
        </w:rPr>
      </w:pPr>
    </w:p>
    <w:p w:rsidR="00B92124" w:rsidRPr="00663CCF" w:rsidRDefault="00B92124">
      <w:pPr>
        <w:pStyle w:val="Corpsdetexte"/>
        <w:rPr>
          <w:rFonts w:asciiTheme="minorHAnsi" w:hAnsiTheme="minorHAnsi" w:cstheme="minorHAnsi"/>
          <w:i/>
          <w:sz w:val="23"/>
        </w:rPr>
      </w:pPr>
    </w:p>
    <w:p w:rsidR="00B92124" w:rsidRPr="00663CCF" w:rsidRDefault="00EB411F">
      <w:pPr>
        <w:ind w:left="331"/>
        <w:jc w:val="both"/>
        <w:rPr>
          <w:rFonts w:asciiTheme="minorHAnsi" w:hAnsiTheme="minorHAnsi" w:cstheme="minorHAnsi"/>
          <w:sz w:val="16"/>
        </w:rPr>
      </w:pPr>
      <w:r w:rsidRPr="00663CCF">
        <w:rPr>
          <w:rFonts w:asciiTheme="minorHAnsi" w:hAnsiTheme="minorHAnsi" w:cstheme="minorHAnsi"/>
          <w:sz w:val="16"/>
        </w:rPr>
        <w:t>Date</w:t>
      </w:r>
      <w:r w:rsidRPr="00663CCF">
        <w:rPr>
          <w:rFonts w:asciiTheme="minorHAnsi" w:hAnsiTheme="minorHAnsi" w:cstheme="minorHAnsi"/>
          <w:spacing w:val="-8"/>
          <w:sz w:val="16"/>
        </w:rPr>
        <w:t xml:space="preserve"> </w:t>
      </w:r>
      <w:r w:rsidRPr="00663CCF">
        <w:rPr>
          <w:rFonts w:asciiTheme="minorHAnsi" w:hAnsiTheme="minorHAnsi" w:cstheme="minorHAnsi"/>
          <w:sz w:val="16"/>
        </w:rPr>
        <w:t>de</w:t>
      </w:r>
      <w:r w:rsidRPr="00663CCF">
        <w:rPr>
          <w:rFonts w:asciiTheme="minorHAnsi" w:hAnsiTheme="minorHAnsi" w:cstheme="minorHAnsi"/>
          <w:spacing w:val="-2"/>
          <w:sz w:val="16"/>
        </w:rPr>
        <w:t xml:space="preserve"> </w:t>
      </w:r>
      <w:r w:rsidRPr="00663CCF">
        <w:rPr>
          <w:rFonts w:asciiTheme="minorHAnsi" w:hAnsiTheme="minorHAnsi" w:cstheme="minorHAnsi"/>
          <w:sz w:val="16"/>
        </w:rPr>
        <w:t>la</w:t>
      </w:r>
      <w:r w:rsidRPr="00663CCF">
        <w:rPr>
          <w:rFonts w:asciiTheme="minorHAnsi" w:hAnsiTheme="minorHAnsi" w:cstheme="minorHAnsi"/>
          <w:spacing w:val="-3"/>
          <w:sz w:val="16"/>
        </w:rPr>
        <w:t xml:space="preserve"> </w:t>
      </w:r>
      <w:r w:rsidRPr="00663CCF">
        <w:rPr>
          <w:rFonts w:asciiTheme="minorHAnsi" w:hAnsiTheme="minorHAnsi" w:cstheme="minorHAnsi"/>
          <w:sz w:val="16"/>
        </w:rPr>
        <w:t>dernière</w:t>
      </w:r>
      <w:r w:rsidRPr="00663CCF">
        <w:rPr>
          <w:rFonts w:asciiTheme="minorHAnsi" w:hAnsiTheme="minorHAnsi" w:cstheme="minorHAnsi"/>
          <w:spacing w:val="-2"/>
          <w:sz w:val="16"/>
        </w:rPr>
        <w:t xml:space="preserve"> </w:t>
      </w:r>
      <w:r w:rsidRPr="00663CCF">
        <w:rPr>
          <w:rFonts w:asciiTheme="minorHAnsi" w:hAnsiTheme="minorHAnsi" w:cstheme="minorHAnsi"/>
          <w:sz w:val="16"/>
        </w:rPr>
        <w:t>mise</w:t>
      </w:r>
      <w:r w:rsidRPr="00663CCF">
        <w:rPr>
          <w:rFonts w:asciiTheme="minorHAnsi" w:hAnsiTheme="minorHAnsi" w:cstheme="minorHAnsi"/>
          <w:spacing w:val="-2"/>
          <w:sz w:val="16"/>
        </w:rPr>
        <w:t xml:space="preserve"> </w:t>
      </w:r>
      <w:r w:rsidRPr="00663CCF">
        <w:rPr>
          <w:rFonts w:asciiTheme="minorHAnsi" w:hAnsiTheme="minorHAnsi" w:cstheme="minorHAnsi"/>
          <w:sz w:val="16"/>
        </w:rPr>
        <w:t>à</w:t>
      </w:r>
      <w:r w:rsidRPr="00663CCF">
        <w:rPr>
          <w:rFonts w:asciiTheme="minorHAnsi" w:hAnsiTheme="minorHAnsi" w:cstheme="minorHAnsi"/>
          <w:spacing w:val="-3"/>
          <w:sz w:val="16"/>
        </w:rPr>
        <w:t xml:space="preserve"> </w:t>
      </w:r>
      <w:r w:rsidRPr="00663CCF">
        <w:rPr>
          <w:rFonts w:asciiTheme="minorHAnsi" w:hAnsiTheme="minorHAnsi" w:cstheme="minorHAnsi"/>
          <w:sz w:val="16"/>
        </w:rPr>
        <w:t>jour</w:t>
      </w:r>
      <w:r w:rsidRPr="00663CCF">
        <w:rPr>
          <w:rFonts w:asciiTheme="minorHAnsi" w:hAnsiTheme="minorHAnsi" w:cstheme="minorHAnsi"/>
          <w:spacing w:val="-4"/>
          <w:sz w:val="16"/>
        </w:rPr>
        <w:t xml:space="preserve"> </w:t>
      </w:r>
      <w:r w:rsidRPr="00663CCF">
        <w:rPr>
          <w:rFonts w:asciiTheme="minorHAnsi" w:hAnsiTheme="minorHAnsi" w:cstheme="minorHAnsi"/>
          <w:sz w:val="16"/>
        </w:rPr>
        <w:t>:</w:t>
      </w:r>
      <w:r w:rsidRPr="00663CCF">
        <w:rPr>
          <w:rFonts w:asciiTheme="minorHAnsi" w:hAnsiTheme="minorHAnsi" w:cstheme="minorHAnsi"/>
          <w:spacing w:val="-3"/>
          <w:sz w:val="16"/>
        </w:rPr>
        <w:t xml:space="preserve"> </w:t>
      </w:r>
      <w:r w:rsidRPr="00663CCF">
        <w:rPr>
          <w:rFonts w:asciiTheme="minorHAnsi" w:hAnsiTheme="minorHAnsi" w:cstheme="minorHAnsi"/>
          <w:spacing w:val="-2"/>
          <w:sz w:val="16"/>
        </w:rPr>
        <w:t>12/10/2023.</w:t>
      </w:r>
    </w:p>
    <w:sectPr w:rsidR="00B92124" w:rsidRPr="00663CC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411F" w:rsidRDefault="00EB411F">
      <w:r>
        <w:separator/>
      </w:r>
    </w:p>
  </w:endnote>
  <w:endnote w:type="continuationSeparator" w:id="0">
    <w:p w:rsidR="00EB411F" w:rsidRDefault="00EB4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124" w:rsidRDefault="00EB411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B92124">
                          <w:pPr>
                            <w:pStyle w:val="Corpsdetexte"/>
                            <w:spacing w:before="19"/>
                            <w:ind w:left="20"/>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B92124" w:rsidRDefault="00B92124">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124" w:rsidRDefault="00EB411F">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B92124" w:rsidRDefault="00EB411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B92124" w:rsidRDefault="00EB411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411F" w:rsidRDefault="00EB411F">
      <w:r>
        <w:separator/>
      </w:r>
    </w:p>
  </w:footnote>
  <w:footnote w:type="continuationSeparator" w:id="0">
    <w:p w:rsidR="00EB411F" w:rsidRDefault="00EB41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124"/>
    <w:rsid w:val="00315B07"/>
    <w:rsid w:val="00332BF9"/>
    <w:rsid w:val="00663CCF"/>
    <w:rsid w:val="00783BDC"/>
    <w:rsid w:val="00B92124"/>
    <w:rsid w:val="00EB41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663CCF"/>
    <w:pPr>
      <w:tabs>
        <w:tab w:val="center" w:pos="4536"/>
        <w:tab w:val="right" w:pos="9072"/>
      </w:tabs>
    </w:pPr>
  </w:style>
  <w:style w:type="character" w:customStyle="1" w:styleId="En-tteCar">
    <w:name w:val="En-tête Car"/>
    <w:basedOn w:val="Policepardfaut"/>
    <w:link w:val="En-tte"/>
    <w:uiPriority w:val="99"/>
    <w:rsid w:val="00663CCF"/>
    <w:rPr>
      <w:rFonts w:ascii="Marianne" w:eastAsia="Marianne" w:hAnsi="Marianne" w:cs="Marianne"/>
      <w:lang w:val="fr-FR"/>
    </w:rPr>
  </w:style>
  <w:style w:type="paragraph" w:styleId="Pieddepage">
    <w:name w:val="footer"/>
    <w:basedOn w:val="Normal"/>
    <w:link w:val="PieddepageCar"/>
    <w:uiPriority w:val="99"/>
    <w:unhideWhenUsed/>
    <w:rsid w:val="00663CCF"/>
    <w:pPr>
      <w:tabs>
        <w:tab w:val="center" w:pos="4536"/>
        <w:tab w:val="right" w:pos="9072"/>
      </w:tabs>
    </w:pPr>
  </w:style>
  <w:style w:type="character" w:customStyle="1" w:styleId="PieddepageCar">
    <w:name w:val="Pied de page Car"/>
    <w:basedOn w:val="Policepardfaut"/>
    <w:link w:val="Pieddepage"/>
    <w:uiPriority w:val="99"/>
    <w:rsid w:val="00663CCF"/>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9</Pages>
  <Words>3553</Words>
  <Characters>19544</Characters>
  <Application>Microsoft Office Word</Application>
  <DocSecurity>0</DocSecurity>
  <Lines>162</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NONY, Christine</cp:lastModifiedBy>
  <cp:revision>4</cp:revision>
  <dcterms:created xsi:type="dcterms:W3CDTF">2025-02-18T15:49:00Z</dcterms:created>
  <dcterms:modified xsi:type="dcterms:W3CDTF">2026-01-07T15:18:00Z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